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34" w:rsidRDefault="00971734">
      <w:pPr>
        <w:pStyle w:val="a3"/>
        <w:ind w:left="0"/>
        <w:rPr>
          <w:rFonts w:ascii="Times New Roman"/>
          <w:sz w:val="20"/>
        </w:rPr>
      </w:pPr>
    </w:p>
    <w:p w:rsidR="00971734" w:rsidRDefault="00C71318">
      <w:pPr>
        <w:tabs>
          <w:tab w:val="left" w:pos="6288"/>
        </w:tabs>
        <w:ind w:left="177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  <w:lang w:val="ru-RU" w:eastAsia="ru-RU" w:bidi="ar-SA"/>
        </w:rPr>
        <w:drawing>
          <wp:inline distT="0" distB="0" distL="0" distR="0">
            <wp:extent cx="973220" cy="4720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220" cy="4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sz w:val="20"/>
          <w:lang w:val="ru-RU" w:eastAsia="ru-RU" w:bidi="ar-SA"/>
        </w:rPr>
        <w:drawing>
          <wp:inline distT="0" distB="0" distL="0" distR="0">
            <wp:extent cx="2199714" cy="52330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714" cy="52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734" w:rsidRPr="006E1C84" w:rsidRDefault="00FF0A7B" w:rsidP="006E1C84">
      <w:pPr>
        <w:spacing w:before="149"/>
        <w:ind w:left="176"/>
        <w:rPr>
          <w:b/>
          <w:color w:val="1C6792"/>
          <w:sz w:val="40"/>
          <w:u w:val="thick" w:color="1C6792"/>
        </w:rPr>
      </w:pPr>
      <w:r>
        <w:rPr>
          <w:b/>
          <w:color w:val="1C6792"/>
          <w:sz w:val="40"/>
          <w:u w:val="thick" w:color="1C6792"/>
          <w:lang w:val="ru-RU"/>
        </w:rPr>
        <w:t>Модуль</w:t>
      </w:r>
      <w:r w:rsidR="006E1C84">
        <w:rPr>
          <w:b/>
          <w:color w:val="1C6792"/>
          <w:sz w:val="40"/>
          <w:u w:val="thick" w:color="1C6792"/>
        </w:rPr>
        <w:t>дің Толық Ш</w:t>
      </w:r>
      <w:r w:rsidR="006E1C84" w:rsidRPr="006E1C84">
        <w:rPr>
          <w:b/>
          <w:color w:val="1C6792"/>
          <w:sz w:val="40"/>
          <w:u w:val="thick" w:color="1C6792"/>
        </w:rPr>
        <w:t>олу</w:t>
      </w:r>
    </w:p>
    <w:p w:rsidR="006E1C84" w:rsidRDefault="00FF0A7B" w:rsidP="006E1C84">
      <w:pPr>
        <w:tabs>
          <w:tab w:val="left" w:pos="1822"/>
          <w:tab w:val="left" w:pos="3025"/>
          <w:tab w:val="left" w:pos="4669"/>
          <w:tab w:val="left" w:pos="5272"/>
          <w:tab w:val="left" w:pos="7717"/>
        </w:tabs>
        <w:spacing w:before="323"/>
        <w:ind w:left="176" w:right="1149"/>
        <w:rPr>
          <w:b/>
          <w:color w:val="1C6792"/>
          <w:sz w:val="40"/>
          <w:lang w:val="kk-KZ"/>
        </w:rPr>
      </w:pPr>
      <w:r>
        <w:rPr>
          <w:b/>
          <w:color w:val="1C6792"/>
          <w:sz w:val="40"/>
          <w:lang w:val="kk-KZ"/>
        </w:rPr>
        <w:t xml:space="preserve">Модульдің аты: Модуль 7: Ақпараттық </w:t>
      </w:r>
      <w:r w:rsidR="006E1C84">
        <w:rPr>
          <w:b/>
          <w:color w:val="1C6792"/>
          <w:sz w:val="40"/>
          <w:lang w:val="kk-KZ"/>
        </w:rPr>
        <w:t>сауаттылық және академия</w:t>
      </w:r>
      <w:r w:rsidR="00E028ED">
        <w:rPr>
          <w:b/>
          <w:color w:val="1C6792"/>
          <w:sz w:val="40"/>
          <w:lang w:val="kk-KZ"/>
        </w:rPr>
        <w:t>лық жазу 2 (Екінші енгізу)</w:t>
      </w:r>
    </w:p>
    <w:p w:rsidR="00FF0A7B" w:rsidRDefault="006E1C84" w:rsidP="006E1C84">
      <w:pPr>
        <w:tabs>
          <w:tab w:val="left" w:pos="1822"/>
          <w:tab w:val="left" w:pos="3025"/>
          <w:tab w:val="left" w:pos="4669"/>
          <w:tab w:val="left" w:pos="5272"/>
          <w:tab w:val="left" w:pos="7717"/>
        </w:tabs>
        <w:spacing w:before="323"/>
        <w:ind w:left="176" w:right="1149"/>
        <w:rPr>
          <w:b/>
          <w:color w:val="1C6792"/>
          <w:sz w:val="40"/>
          <w:lang w:val="kk-KZ"/>
        </w:rPr>
      </w:pPr>
      <w:r w:rsidRPr="006E1C84">
        <w:rPr>
          <w:b/>
          <w:color w:val="1C6792"/>
          <w:sz w:val="40"/>
          <w:lang w:val="kk-KZ"/>
        </w:rPr>
        <w:t xml:space="preserve">Ақпараттық сауаттылық және Академиялық жазу </w:t>
      </w:r>
      <w:r w:rsidR="00FF0A7B">
        <w:rPr>
          <w:b/>
          <w:color w:val="1C6792"/>
          <w:sz w:val="40"/>
          <w:lang w:val="kk-KZ"/>
        </w:rPr>
        <w:t xml:space="preserve">2 </w:t>
      </w:r>
      <w:r>
        <w:rPr>
          <w:b/>
          <w:color w:val="1C6792"/>
          <w:sz w:val="40"/>
          <w:lang w:val="kk-KZ"/>
        </w:rPr>
        <w:t>(Екінші енгізу)</w:t>
      </w:r>
    </w:p>
    <w:p w:rsidR="00971734" w:rsidRPr="006E1C84" w:rsidRDefault="00971734">
      <w:pPr>
        <w:pStyle w:val="a3"/>
        <w:spacing w:before="9"/>
        <w:ind w:left="0"/>
        <w:rPr>
          <w:b/>
          <w:sz w:val="39"/>
          <w:lang w:val="kk-KZ"/>
        </w:rPr>
      </w:pPr>
    </w:p>
    <w:p w:rsidR="00971734" w:rsidRPr="00FF0A7B" w:rsidRDefault="006E1C84">
      <w:pPr>
        <w:spacing w:before="1"/>
        <w:ind w:left="176"/>
        <w:rPr>
          <w:b/>
          <w:sz w:val="40"/>
          <w:lang w:val="kk-KZ"/>
        </w:rPr>
      </w:pPr>
      <w:r w:rsidRPr="006E1C84">
        <w:rPr>
          <w:b/>
          <w:color w:val="1C6792"/>
          <w:sz w:val="40"/>
          <w:lang w:val="kk-KZ"/>
        </w:rPr>
        <w:t>Еуропалық несие беру және жинақтау жүйесі</w:t>
      </w:r>
      <w:r w:rsidR="00C71318" w:rsidRPr="006E1C84">
        <w:rPr>
          <w:b/>
          <w:color w:val="1C6792"/>
          <w:sz w:val="40"/>
          <w:lang w:val="kk-KZ"/>
        </w:rPr>
        <w:t xml:space="preserve">: 2 </w:t>
      </w:r>
      <w:r w:rsidR="005E6E12">
        <w:rPr>
          <w:b/>
          <w:color w:val="1C6792"/>
          <w:sz w:val="40"/>
          <w:lang w:val="kk-KZ"/>
        </w:rPr>
        <w:t>кредит</w:t>
      </w:r>
    </w:p>
    <w:p w:rsidR="00FF0A7B" w:rsidRPr="006E1C84" w:rsidRDefault="00FF0A7B">
      <w:pPr>
        <w:tabs>
          <w:tab w:val="left" w:pos="739"/>
          <w:tab w:val="left" w:pos="2368"/>
          <w:tab w:val="left" w:pos="4799"/>
          <w:tab w:val="left" w:pos="5717"/>
          <w:tab w:val="left" w:pos="7037"/>
          <w:tab w:val="left" w:pos="7912"/>
        </w:tabs>
        <w:ind w:left="176" w:right="1158"/>
        <w:rPr>
          <w:b/>
          <w:color w:val="1C6792"/>
          <w:sz w:val="40"/>
          <w:lang w:val="kk-KZ"/>
        </w:rPr>
      </w:pPr>
    </w:p>
    <w:p w:rsidR="00FF0A7B" w:rsidRPr="008C0839" w:rsidRDefault="005E6E12">
      <w:pPr>
        <w:tabs>
          <w:tab w:val="left" w:pos="739"/>
          <w:tab w:val="left" w:pos="2368"/>
          <w:tab w:val="left" w:pos="4799"/>
          <w:tab w:val="left" w:pos="5717"/>
          <w:tab w:val="left" w:pos="7037"/>
          <w:tab w:val="left" w:pos="7912"/>
        </w:tabs>
        <w:ind w:left="176" w:right="1158"/>
        <w:rPr>
          <w:b/>
          <w:color w:val="1C6792"/>
          <w:sz w:val="40"/>
          <w:lang w:val="kk-KZ"/>
        </w:rPr>
      </w:pPr>
      <w:r>
        <w:rPr>
          <w:b/>
          <w:color w:val="1C6792"/>
          <w:sz w:val="40"/>
          <w:lang w:val="kk-KZ"/>
        </w:rPr>
        <w:t xml:space="preserve">Ресейде, </w:t>
      </w:r>
      <w:r w:rsidR="006E1C84">
        <w:rPr>
          <w:b/>
          <w:color w:val="1C6792"/>
          <w:sz w:val="40"/>
          <w:lang w:val="kk-KZ"/>
        </w:rPr>
        <w:t>Қазақстанда</w:t>
      </w:r>
      <w:r w:rsidR="008C0839">
        <w:rPr>
          <w:b/>
          <w:color w:val="1C6792"/>
          <w:sz w:val="40"/>
          <w:lang w:val="kk-KZ"/>
        </w:rPr>
        <w:t xml:space="preserve">, Қытайда </w:t>
      </w:r>
      <w:r w:rsidR="00FF0A7B">
        <w:rPr>
          <w:b/>
          <w:color w:val="1C6792"/>
          <w:sz w:val="40"/>
          <w:lang w:val="kk-KZ"/>
        </w:rPr>
        <w:t>(</w:t>
      </w:r>
      <w:r w:rsidR="006E1C84" w:rsidRPr="006E1C84">
        <w:rPr>
          <w:b/>
          <w:color w:val="1C6792"/>
          <w:sz w:val="40"/>
          <w:lang w:val="kk-KZ"/>
        </w:rPr>
        <w:t>жобаның мақсаттары үшін</w:t>
      </w:r>
      <w:r w:rsidR="00FF0A7B">
        <w:rPr>
          <w:b/>
          <w:color w:val="1C6792"/>
          <w:sz w:val="40"/>
          <w:lang w:val="kk-KZ"/>
        </w:rPr>
        <w:t xml:space="preserve">) 1 кредит </w:t>
      </w:r>
      <w:r w:rsidR="00FF0A7B" w:rsidRPr="008C0839">
        <w:rPr>
          <w:b/>
          <w:color w:val="1C6792"/>
          <w:sz w:val="40"/>
          <w:lang w:val="kk-KZ"/>
        </w:rPr>
        <w:t xml:space="preserve">= 36 </w:t>
      </w:r>
      <w:r w:rsidR="006E1C84" w:rsidRPr="008C0839">
        <w:rPr>
          <w:b/>
          <w:color w:val="1C6792"/>
          <w:sz w:val="40"/>
          <w:lang w:val="kk-KZ"/>
        </w:rPr>
        <w:t>сағат</w:t>
      </w:r>
    </w:p>
    <w:p w:rsidR="00FF0A7B" w:rsidRDefault="00FF0A7B">
      <w:pPr>
        <w:tabs>
          <w:tab w:val="left" w:pos="739"/>
          <w:tab w:val="left" w:pos="2368"/>
          <w:tab w:val="left" w:pos="4799"/>
          <w:tab w:val="left" w:pos="5717"/>
          <w:tab w:val="left" w:pos="7037"/>
          <w:tab w:val="left" w:pos="7912"/>
        </w:tabs>
        <w:ind w:left="176" w:right="1158"/>
        <w:rPr>
          <w:b/>
          <w:color w:val="1C6792"/>
          <w:sz w:val="40"/>
          <w:lang w:val="kk-KZ"/>
        </w:rPr>
      </w:pPr>
    </w:p>
    <w:p w:rsidR="00971734" w:rsidRDefault="006E1C84">
      <w:pPr>
        <w:spacing w:line="459" w:lineRule="exact"/>
        <w:ind w:left="176"/>
        <w:rPr>
          <w:b/>
          <w:color w:val="1C6792"/>
          <w:sz w:val="40"/>
          <w:lang w:val="kk-KZ"/>
        </w:rPr>
      </w:pPr>
      <w:r w:rsidRPr="0033747F">
        <w:rPr>
          <w:b/>
          <w:color w:val="1C6792"/>
          <w:sz w:val="40"/>
          <w:lang w:val="kk-KZ"/>
        </w:rPr>
        <w:t>Байланыс сағатт</w:t>
      </w:r>
      <w:r>
        <w:rPr>
          <w:b/>
          <w:color w:val="1C6792"/>
          <w:sz w:val="40"/>
          <w:lang w:val="kk-KZ"/>
        </w:rPr>
        <w:t>ар</w:t>
      </w:r>
      <w:r w:rsidR="00C71318" w:rsidRPr="0033747F">
        <w:rPr>
          <w:b/>
          <w:color w:val="1C6792"/>
          <w:sz w:val="40"/>
          <w:lang w:val="kk-KZ"/>
        </w:rPr>
        <w:t xml:space="preserve">: 32 </w:t>
      </w:r>
      <w:r>
        <w:rPr>
          <w:b/>
          <w:color w:val="1C6792"/>
          <w:sz w:val="40"/>
          <w:lang w:val="kk-KZ"/>
        </w:rPr>
        <w:t>сағат</w:t>
      </w:r>
    </w:p>
    <w:p w:rsidR="001711E9" w:rsidRPr="001711E9" w:rsidRDefault="001711E9" w:rsidP="001711E9">
      <w:pPr>
        <w:spacing w:line="459" w:lineRule="exact"/>
        <w:ind w:left="176"/>
        <w:rPr>
          <w:b/>
          <w:color w:val="1C6792"/>
          <w:sz w:val="40"/>
          <w:lang w:val="kk-KZ"/>
        </w:rPr>
      </w:pPr>
      <w:r w:rsidRPr="001711E9">
        <w:rPr>
          <w:b/>
          <w:color w:val="1C6792"/>
          <w:sz w:val="40"/>
          <w:lang w:val="kk-KZ"/>
        </w:rPr>
        <w:t>Қатысушылардың жеке жұмысы</w:t>
      </w:r>
      <w:r w:rsidR="00FF0A7B">
        <w:rPr>
          <w:b/>
          <w:color w:val="1C6792"/>
          <w:sz w:val="40"/>
          <w:lang w:val="kk-KZ"/>
        </w:rPr>
        <w:t xml:space="preserve">: 40 </w:t>
      </w:r>
      <w:r>
        <w:rPr>
          <w:b/>
          <w:color w:val="1C6792"/>
          <w:sz w:val="40"/>
          <w:lang w:val="kk-KZ"/>
        </w:rPr>
        <w:t xml:space="preserve">сағат </w:t>
      </w:r>
      <w:r w:rsidR="00FF0A7B">
        <w:rPr>
          <w:b/>
          <w:color w:val="1C6792"/>
          <w:sz w:val="40"/>
          <w:lang w:val="kk-KZ"/>
        </w:rPr>
        <w:t>(</w:t>
      </w:r>
      <w:r>
        <w:rPr>
          <w:b/>
          <w:color w:val="1C6792"/>
          <w:sz w:val="40"/>
          <w:lang w:val="kk-KZ"/>
        </w:rPr>
        <w:t>үй жұмысы</w:t>
      </w:r>
      <w:r w:rsidR="00FF0A7B">
        <w:rPr>
          <w:b/>
          <w:color w:val="1C6792"/>
          <w:sz w:val="40"/>
          <w:lang w:val="kk-KZ"/>
        </w:rPr>
        <w:t xml:space="preserve"> (</w:t>
      </w:r>
      <w:r w:rsidRPr="001711E9">
        <w:rPr>
          <w:b/>
          <w:color w:val="1C6792"/>
          <w:sz w:val="40"/>
          <w:lang w:val="kk-KZ"/>
        </w:rPr>
        <w:t>оқу және зерттеу</w:t>
      </w:r>
      <w:r w:rsidR="00FF0A7B" w:rsidRPr="001711E9">
        <w:rPr>
          <w:b/>
          <w:color w:val="1C6792"/>
          <w:sz w:val="40"/>
          <w:lang w:val="kk-KZ"/>
        </w:rPr>
        <w:t xml:space="preserve">); </w:t>
      </w:r>
      <w:r w:rsidRPr="001711E9">
        <w:rPr>
          <w:b/>
          <w:color w:val="1C6792"/>
          <w:sz w:val="40"/>
          <w:lang w:val="kk-KZ"/>
        </w:rPr>
        <w:t>ғылыми мақаланы жазу</w:t>
      </w:r>
      <w:r w:rsidR="00FF0A7B" w:rsidRPr="001711E9">
        <w:rPr>
          <w:b/>
          <w:color w:val="1C6792"/>
          <w:sz w:val="40"/>
          <w:lang w:val="kk-KZ"/>
        </w:rPr>
        <w:t xml:space="preserve">; </w:t>
      </w:r>
      <w:r w:rsidRPr="001711E9">
        <w:rPr>
          <w:b/>
          <w:color w:val="1C6792"/>
          <w:sz w:val="40"/>
          <w:lang w:val="kk-KZ"/>
        </w:rPr>
        <w:t>презентация</w:t>
      </w:r>
      <w:r>
        <w:rPr>
          <w:b/>
          <w:color w:val="1C6792"/>
          <w:sz w:val="40"/>
          <w:lang w:val="kk-KZ"/>
        </w:rPr>
        <w:t>ға</w:t>
      </w:r>
      <w:r w:rsidRPr="001711E9">
        <w:rPr>
          <w:b/>
          <w:color w:val="1C6792"/>
          <w:sz w:val="40"/>
          <w:lang w:val="kk-KZ"/>
        </w:rPr>
        <w:t xml:space="preserve"> дайындау</w:t>
      </w:r>
      <w:r w:rsidR="00FF0A7B" w:rsidRPr="001711E9">
        <w:rPr>
          <w:b/>
          <w:color w:val="1C6792"/>
          <w:sz w:val="40"/>
          <w:lang w:val="kk-KZ"/>
        </w:rPr>
        <w:t>;</w:t>
      </w:r>
      <w:r>
        <w:rPr>
          <w:b/>
          <w:color w:val="1C6792"/>
          <w:sz w:val="40"/>
          <w:lang w:val="kk-KZ"/>
        </w:rPr>
        <w:t xml:space="preserve"> </w:t>
      </w:r>
      <w:r w:rsidRPr="001711E9">
        <w:rPr>
          <w:b/>
          <w:color w:val="1C6792"/>
          <w:sz w:val="40"/>
          <w:lang w:val="kk-KZ"/>
        </w:rPr>
        <w:t>“</w:t>
      </w:r>
      <w:r w:rsidR="00FF0A7B" w:rsidRPr="001711E9">
        <w:rPr>
          <w:b/>
          <w:color w:val="1C6792"/>
          <w:sz w:val="40"/>
          <w:lang w:val="kk-KZ"/>
        </w:rPr>
        <w:t>mock-conference</w:t>
      </w:r>
      <w:r w:rsidRPr="001711E9">
        <w:rPr>
          <w:b/>
          <w:color w:val="1C6792"/>
          <w:sz w:val="40"/>
          <w:lang w:val="kk-KZ"/>
        </w:rPr>
        <w:t>”</w:t>
      </w:r>
      <w:r>
        <w:rPr>
          <w:b/>
          <w:color w:val="1C6792"/>
          <w:sz w:val="40"/>
          <w:lang w:val="kk-KZ"/>
        </w:rPr>
        <w:t xml:space="preserve"> </w:t>
      </w:r>
      <w:r w:rsidRPr="001711E9">
        <w:rPr>
          <w:b/>
          <w:color w:val="1C6792"/>
          <w:sz w:val="40"/>
          <w:lang w:val="kk-KZ"/>
        </w:rPr>
        <w:t>дайындау</w:t>
      </w:r>
      <w:r w:rsidR="00FF0A7B" w:rsidRPr="001711E9">
        <w:rPr>
          <w:b/>
          <w:color w:val="1C6792"/>
          <w:sz w:val="40"/>
          <w:lang w:val="kk-KZ"/>
        </w:rPr>
        <w:t xml:space="preserve">; </w:t>
      </w:r>
    </w:p>
    <w:p w:rsidR="00FF0A7B" w:rsidRPr="001711E9" w:rsidRDefault="001711E9" w:rsidP="001711E9">
      <w:pPr>
        <w:spacing w:line="459" w:lineRule="exact"/>
        <w:ind w:left="176"/>
        <w:rPr>
          <w:b/>
          <w:color w:val="1C6792"/>
          <w:sz w:val="40"/>
          <w:lang w:val="kk-KZ"/>
        </w:rPr>
      </w:pPr>
      <w:r w:rsidRPr="001711E9">
        <w:rPr>
          <w:b/>
          <w:color w:val="1C6792"/>
          <w:sz w:val="40"/>
          <w:lang w:val="kk-KZ"/>
        </w:rPr>
        <w:t>қаржыландыру туралы ұсыныс</w:t>
      </w:r>
      <w:r>
        <w:rPr>
          <w:b/>
          <w:color w:val="1C6792"/>
          <w:sz w:val="40"/>
          <w:lang w:val="kk-KZ"/>
        </w:rPr>
        <w:t>ты жазу)</w:t>
      </w:r>
    </w:p>
    <w:p w:rsidR="00BE711B" w:rsidRPr="001711E9" w:rsidRDefault="00BE711B" w:rsidP="00FF0A7B">
      <w:pPr>
        <w:spacing w:line="459" w:lineRule="exact"/>
        <w:ind w:left="176"/>
        <w:rPr>
          <w:b/>
          <w:color w:val="1C6792"/>
          <w:sz w:val="40"/>
          <w:lang w:val="kk-KZ"/>
        </w:rPr>
      </w:pPr>
    </w:p>
    <w:p w:rsidR="00BE711B" w:rsidRPr="001711E9" w:rsidRDefault="00BE711B" w:rsidP="00FF0A7B">
      <w:pPr>
        <w:spacing w:line="459" w:lineRule="exact"/>
        <w:ind w:left="176"/>
        <w:rPr>
          <w:b/>
          <w:color w:val="1C6792"/>
          <w:sz w:val="40"/>
          <w:lang w:val="kk-KZ"/>
        </w:rPr>
      </w:pPr>
    </w:p>
    <w:p w:rsidR="00971734" w:rsidRPr="001711E9" w:rsidRDefault="00971734">
      <w:pPr>
        <w:pStyle w:val="a3"/>
        <w:ind w:left="0"/>
        <w:rPr>
          <w:b/>
          <w:sz w:val="20"/>
          <w:lang w:val="kk-KZ"/>
        </w:rPr>
      </w:pPr>
    </w:p>
    <w:p w:rsidR="00971734" w:rsidRPr="001711E9" w:rsidRDefault="00971734">
      <w:pPr>
        <w:pStyle w:val="a3"/>
        <w:ind w:left="0"/>
        <w:rPr>
          <w:b/>
          <w:sz w:val="20"/>
          <w:lang w:val="kk-KZ"/>
        </w:rPr>
      </w:pPr>
    </w:p>
    <w:p w:rsidR="00971734" w:rsidRPr="001711E9" w:rsidRDefault="00971734">
      <w:pPr>
        <w:pStyle w:val="a3"/>
        <w:spacing w:before="5"/>
        <w:ind w:left="0"/>
        <w:rPr>
          <w:b/>
          <w:sz w:val="16"/>
          <w:lang w:val="kk-KZ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053"/>
        <w:gridCol w:w="7135"/>
      </w:tblGrid>
      <w:tr w:rsidR="00971734">
        <w:trPr>
          <w:trHeight w:val="6137"/>
        </w:trPr>
        <w:tc>
          <w:tcPr>
            <w:tcW w:w="3053" w:type="dxa"/>
            <w:tcBorders>
              <w:top w:val="single" w:sz="6" w:space="0" w:color="1C6792"/>
              <w:bottom w:val="single" w:sz="6" w:space="0" w:color="1C6792"/>
            </w:tcBorders>
            <w:shd w:val="clear" w:color="auto" w:fill="DAF1F3"/>
          </w:tcPr>
          <w:p w:rsidR="00971734" w:rsidRDefault="008C0839" w:rsidP="008C0839">
            <w:pPr>
              <w:pStyle w:val="TableParagraph"/>
              <w:spacing w:before="145"/>
              <w:ind w:left="108" w:right="295"/>
              <w:rPr>
                <w:b/>
                <w:sz w:val="28"/>
              </w:rPr>
            </w:pPr>
            <w:r w:rsidRPr="008C0839">
              <w:rPr>
                <w:b/>
                <w:color w:val="1C6792"/>
                <w:sz w:val="28"/>
              </w:rPr>
              <w:lastRenderedPageBreak/>
              <w:t xml:space="preserve">Оқу нəтижелері </w:t>
            </w:r>
            <w:r w:rsidR="00C71318">
              <w:rPr>
                <w:b/>
                <w:color w:val="1C6792"/>
                <w:sz w:val="28"/>
              </w:rPr>
              <w:t>(</w:t>
            </w:r>
            <w:r>
              <w:rPr>
                <w:b/>
                <w:color w:val="1C6792"/>
                <w:sz w:val="28"/>
                <w:lang w:val="kk-KZ"/>
              </w:rPr>
              <w:t>яғни</w:t>
            </w:r>
            <w:r w:rsidR="00C71318">
              <w:rPr>
                <w:b/>
                <w:color w:val="1C6792"/>
                <w:sz w:val="28"/>
              </w:rPr>
              <w:t>, “Can-do”)</w:t>
            </w:r>
          </w:p>
        </w:tc>
        <w:tc>
          <w:tcPr>
            <w:tcW w:w="7135" w:type="dxa"/>
            <w:tcBorders>
              <w:top w:val="single" w:sz="6" w:space="0" w:color="1C6792"/>
              <w:bottom w:val="single" w:sz="6" w:space="0" w:color="1C6792"/>
            </w:tcBorders>
            <w:shd w:val="clear" w:color="auto" w:fill="DAF1F3"/>
          </w:tcPr>
          <w:p w:rsidR="008C0839" w:rsidRDefault="008C0839" w:rsidP="008C0839">
            <w:pPr>
              <w:pStyle w:val="TableParagraph"/>
              <w:numPr>
                <w:ilvl w:val="0"/>
                <w:numId w:val="4"/>
              </w:numPr>
              <w:tabs>
                <w:tab w:val="left" w:pos="675"/>
              </w:tabs>
              <w:spacing w:before="145"/>
              <w:ind w:right="105"/>
              <w:rPr>
                <w:sz w:val="28"/>
              </w:rPr>
            </w:pPr>
            <w:r w:rsidRPr="008C0839">
              <w:rPr>
                <w:sz w:val="28"/>
              </w:rPr>
              <w:t>Ғылыми және академиялық жазбаларды қолдау үшін ақпараттық сауаттылықты</w:t>
            </w:r>
            <w:r>
              <w:rPr>
                <w:sz w:val="28"/>
                <w:lang w:val="kk-KZ"/>
              </w:rPr>
              <w:t>ң</w:t>
            </w:r>
            <w:r w:rsidRPr="008C0839">
              <w:rPr>
                <w:sz w:val="28"/>
              </w:rPr>
              <w:t xml:space="preserve"> және білім беру технологияларын</w:t>
            </w:r>
            <w:r>
              <w:rPr>
                <w:sz w:val="28"/>
                <w:lang w:val="kk-KZ"/>
              </w:rPr>
              <w:t>ың</w:t>
            </w:r>
            <w:r w:rsidRPr="008C0839">
              <w:rPr>
                <w:sz w:val="28"/>
              </w:rPr>
              <w:t xml:space="preserve"> қажет</w:t>
            </w:r>
            <w:r>
              <w:rPr>
                <w:sz w:val="28"/>
                <w:lang w:val="kk-KZ"/>
              </w:rPr>
              <w:t>тілігін</w:t>
            </w:r>
            <w:r w:rsidRPr="008C0839">
              <w:rPr>
                <w:sz w:val="28"/>
              </w:rPr>
              <w:t xml:space="preserve"> </w:t>
            </w:r>
            <w:r>
              <w:rPr>
                <w:sz w:val="28"/>
                <w:lang w:val="kk-KZ"/>
              </w:rPr>
              <w:t>тану</w:t>
            </w:r>
            <w:r w:rsidRPr="008C0839">
              <w:rPr>
                <w:sz w:val="28"/>
              </w:rPr>
              <w:t xml:space="preserve"> </w:t>
            </w:r>
          </w:p>
          <w:p w:rsidR="00971734" w:rsidRDefault="008C0839" w:rsidP="008C0839">
            <w:pPr>
              <w:pStyle w:val="TableParagraph"/>
              <w:numPr>
                <w:ilvl w:val="0"/>
                <w:numId w:val="4"/>
              </w:numPr>
              <w:tabs>
                <w:tab w:val="left" w:pos="675"/>
              </w:tabs>
              <w:spacing w:before="150"/>
              <w:ind w:right="110"/>
              <w:rPr>
                <w:sz w:val="28"/>
              </w:rPr>
            </w:pPr>
            <w:r w:rsidRPr="008C0839">
              <w:rPr>
                <w:sz w:val="28"/>
              </w:rPr>
              <w:t>Академиялық жазу үшін сандық</w:t>
            </w:r>
            <w:r>
              <w:rPr>
                <w:sz w:val="28"/>
              </w:rPr>
              <w:t xml:space="preserve"> баспа құралдарын және басқа </w:t>
            </w:r>
            <w:r w:rsidRPr="008C0839">
              <w:rPr>
                <w:sz w:val="28"/>
              </w:rPr>
              <w:t>техникалық құралдарды тиімді пайдалану</w:t>
            </w:r>
          </w:p>
          <w:p w:rsidR="008C0839" w:rsidRPr="008C0839" w:rsidRDefault="008C0839" w:rsidP="008C0839">
            <w:pPr>
              <w:pStyle w:val="TableParagraph"/>
              <w:numPr>
                <w:ilvl w:val="0"/>
                <w:numId w:val="4"/>
              </w:numPr>
              <w:tabs>
                <w:tab w:val="left" w:pos="675"/>
              </w:tabs>
              <w:spacing w:before="151"/>
              <w:ind w:right="105"/>
              <w:jc w:val="both"/>
              <w:rPr>
                <w:sz w:val="28"/>
              </w:rPr>
            </w:pPr>
            <w:r w:rsidRPr="008C0839">
              <w:rPr>
                <w:sz w:val="28"/>
              </w:rPr>
              <w:t>Өзіңіздің академиялық ман</w:t>
            </w:r>
            <w:r>
              <w:rPr>
                <w:sz w:val="28"/>
              </w:rPr>
              <w:t>сапты жоспарлауыңызды басқару</w:t>
            </w:r>
            <w:r w:rsidRPr="008C0839">
              <w:rPr>
                <w:sz w:val="28"/>
              </w:rPr>
              <w:t xml:space="preserve">: зерттеу, академиялық жазу, жариялау және өзіңіздің ғылыми жетекшілеріңізбен жұмыс жасау </w:t>
            </w:r>
            <w:r w:rsidRPr="008C0839">
              <w:rPr>
                <w:sz w:val="28"/>
                <w:lang w:val="kk-KZ"/>
              </w:rPr>
              <w:t xml:space="preserve">  </w:t>
            </w:r>
          </w:p>
          <w:p w:rsidR="00971734" w:rsidRDefault="00EE22B4" w:rsidP="00EE22B4">
            <w:pPr>
              <w:pStyle w:val="TableParagraph"/>
              <w:numPr>
                <w:ilvl w:val="0"/>
                <w:numId w:val="4"/>
              </w:numPr>
              <w:tabs>
                <w:tab w:val="left" w:pos="675"/>
              </w:tabs>
              <w:spacing w:before="150"/>
              <w:ind w:right="109"/>
              <w:rPr>
                <w:sz w:val="28"/>
              </w:rPr>
            </w:pPr>
            <w:r>
              <w:rPr>
                <w:sz w:val="28"/>
                <w:lang w:val="kk-KZ"/>
              </w:rPr>
              <w:t>А</w:t>
            </w:r>
            <w:r>
              <w:rPr>
                <w:sz w:val="28"/>
              </w:rPr>
              <w:t>қпараттық сауаттылықты</w:t>
            </w:r>
            <w:r w:rsidRPr="00EE22B4">
              <w:rPr>
                <w:sz w:val="28"/>
              </w:rPr>
              <w:t xml:space="preserve"> </w:t>
            </w:r>
            <w:r>
              <w:rPr>
                <w:sz w:val="28"/>
              </w:rPr>
              <w:t>ғ</w:t>
            </w:r>
            <w:r w:rsidRPr="00EE22B4">
              <w:rPr>
                <w:sz w:val="28"/>
              </w:rPr>
              <w:t xml:space="preserve">ылыми этиканың </w:t>
            </w:r>
            <w:r>
              <w:rPr>
                <w:sz w:val="28"/>
                <w:lang w:val="kk-KZ"/>
              </w:rPr>
              <w:t xml:space="preserve">және </w:t>
            </w:r>
            <w:r>
              <w:rPr>
                <w:sz w:val="28"/>
              </w:rPr>
              <w:t>академиялық жазуының</w:t>
            </w:r>
            <w:r w:rsidRPr="00EE22B4">
              <w:rPr>
                <w:sz w:val="28"/>
              </w:rPr>
              <w:t xml:space="preserve"> құрамдас бөлігі ретінде тану</w:t>
            </w:r>
          </w:p>
          <w:p w:rsidR="00971734" w:rsidRDefault="00EE22B4" w:rsidP="00EE22B4">
            <w:pPr>
              <w:pStyle w:val="TableParagraph"/>
              <w:numPr>
                <w:ilvl w:val="0"/>
                <w:numId w:val="4"/>
              </w:numPr>
              <w:tabs>
                <w:tab w:val="left" w:pos="675"/>
              </w:tabs>
              <w:spacing w:before="150"/>
              <w:ind w:right="104"/>
              <w:rPr>
                <w:sz w:val="28"/>
              </w:rPr>
            </w:pPr>
            <w:r w:rsidRPr="00EE22B4">
              <w:rPr>
                <w:sz w:val="28"/>
              </w:rPr>
              <w:t>Зерттеу деректерін басқару: деректерді жинау; деректерді ұйымдастыру, құрылымдау және атау; деректерді сақтау және деректерді ортақ пайдалану</w:t>
            </w:r>
          </w:p>
          <w:p w:rsidR="00971734" w:rsidRDefault="00EE22B4" w:rsidP="0033747F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  <w:tab w:val="left" w:pos="675"/>
              </w:tabs>
              <w:spacing w:before="151"/>
              <w:rPr>
                <w:sz w:val="28"/>
              </w:rPr>
            </w:pPr>
            <w:r w:rsidRPr="00EE22B4">
              <w:rPr>
                <w:sz w:val="28"/>
              </w:rPr>
              <w:t>Зерттеу жобаларын басқарумен бірге жоба менеджменті дағдыларын дамыту</w:t>
            </w:r>
          </w:p>
        </w:tc>
      </w:tr>
    </w:tbl>
    <w:p w:rsidR="00971734" w:rsidRDefault="00971734">
      <w:pPr>
        <w:rPr>
          <w:sz w:val="28"/>
        </w:rPr>
        <w:sectPr w:rsidR="00971734">
          <w:type w:val="continuous"/>
          <w:pgSz w:w="11910" w:h="16840"/>
          <w:pgMar w:top="1580" w:right="260" w:bottom="280" w:left="1240" w:header="720" w:footer="720" w:gutter="0"/>
          <w:cols w:space="720"/>
        </w:sectPr>
      </w:pPr>
    </w:p>
    <w:p w:rsidR="00971734" w:rsidRDefault="00C116C9" w:rsidP="0033747F">
      <w:pPr>
        <w:pStyle w:val="a4"/>
        <w:numPr>
          <w:ilvl w:val="0"/>
          <w:numId w:val="3"/>
        </w:numPr>
        <w:tabs>
          <w:tab w:val="left" w:pos="3842"/>
        </w:tabs>
        <w:spacing w:before="154"/>
        <w:ind w:right="209"/>
        <w:rPr>
          <w:sz w:val="28"/>
        </w:rPr>
      </w:pPr>
      <w:r>
        <w:lastRenderedPageBreak/>
        <w:pict>
          <v:group id="_x0000_s1090" style="position:absolute;left:0;text-align:left;margin-left:67pt;margin-top:62.9pt;width:510.1pt;height:763.85pt;z-index:-10864;mso-position-horizontal-relative:page;mso-position-vertical-relative:page" coordorigin="1340,1258" coordsize="10202,14549">
            <v:shape id="_x0000_s1097" style="position:absolute;left:1354;top:1271;width:10188;height:14518" coordorigin="1354,1272" coordsize="10188,14518" o:spt="100" adj="0,,0" path="m4254,1272r-108,l4146,1272r-2684,l1462,1272r-108,l1354,15790r2900,l4254,1272t7288,l11434,1272r,l4362,1272r,l4254,1272r,14518l4362,15790r7072,l11542,15790r,-14518e" fillcolor="#daf1f3" stroked="f">
              <v:stroke joinstyle="round"/>
              <v:formulas/>
              <v:path arrowok="t" o:connecttype="segments"/>
            </v:shape>
            <v:line id="_x0000_s1096" style="position:absolute" from="1354,1265" to="4251,1265" strokecolor="#1c6792" strokeweight=".72pt"/>
            <v:rect id="_x0000_s1095" style="position:absolute;left:4251;top:1257;width:15;height:15" fillcolor="#1c6792" stroked="f"/>
            <v:line id="_x0000_s1094" style="position:absolute" from="4266,1265" to="11542,1265" strokecolor="#1c6792" strokeweight=".72pt"/>
            <v:line id="_x0000_s1093" style="position:absolute" from="1340,15799" to="4251,15799" strokecolor="#1c6792" strokeweight=".72pt"/>
            <v:rect id="_x0000_s1092" style="position:absolute;left:4237;top:15792;width:15;height:15" fillcolor="#1c6792" stroked="f"/>
            <v:line id="_x0000_s1091" style="position:absolute" from="4251,15799" to="11542,15799" strokecolor="#1c6792" strokeweight=".72pt"/>
            <w10:wrap anchorx="page" anchory="page"/>
          </v:group>
        </w:pict>
      </w:r>
      <w:r w:rsidR="0033747F" w:rsidRPr="0033747F">
        <w:rPr>
          <w:sz w:val="28"/>
        </w:rPr>
        <w:t>Конференцияға</w:t>
      </w:r>
      <w:r w:rsidR="0033747F">
        <w:rPr>
          <w:sz w:val="28"/>
        </w:rPr>
        <w:t xml:space="preserve"> белсенді және табысты қаты</w:t>
      </w:r>
      <w:r w:rsidR="0033747F">
        <w:rPr>
          <w:sz w:val="28"/>
          <w:lang w:val="ru-RU"/>
        </w:rPr>
        <w:t>су</w:t>
      </w:r>
      <w:r w:rsidR="0033747F" w:rsidRPr="0033747F">
        <w:rPr>
          <w:sz w:val="28"/>
        </w:rPr>
        <w:t>, ақпараттық сауаттылыққа негізделген желілік дағдыларды дамыту</w:t>
      </w:r>
    </w:p>
    <w:p w:rsidR="00971734" w:rsidRDefault="0033747F" w:rsidP="0033747F">
      <w:pPr>
        <w:pStyle w:val="a4"/>
        <w:numPr>
          <w:ilvl w:val="0"/>
          <w:numId w:val="3"/>
        </w:numPr>
        <w:tabs>
          <w:tab w:val="left" w:pos="3842"/>
        </w:tabs>
        <w:spacing w:before="148"/>
        <w:ind w:right="0"/>
        <w:rPr>
          <w:sz w:val="28"/>
        </w:rPr>
      </w:pPr>
      <w:r>
        <w:rPr>
          <w:sz w:val="28"/>
          <w:lang w:val="kk-KZ"/>
        </w:rPr>
        <w:t>Қ</w:t>
      </w:r>
      <w:r w:rsidRPr="0033747F">
        <w:rPr>
          <w:sz w:val="28"/>
        </w:rPr>
        <w:t>аржыландыруға арналған өтінімдер</w:t>
      </w:r>
      <w:r>
        <w:rPr>
          <w:sz w:val="28"/>
          <w:lang w:val="kk-KZ"/>
        </w:rPr>
        <w:t>ді</w:t>
      </w:r>
      <w:r w:rsidRPr="0033747F">
        <w:rPr>
          <w:sz w:val="28"/>
        </w:rPr>
        <w:t xml:space="preserve"> тиімді </w:t>
      </w:r>
      <w:r>
        <w:rPr>
          <w:sz w:val="28"/>
          <w:lang w:val="kk-KZ"/>
        </w:rPr>
        <w:t>жазу</w:t>
      </w:r>
    </w:p>
    <w:p w:rsidR="00971734" w:rsidRDefault="00971734">
      <w:pPr>
        <w:pStyle w:val="a3"/>
        <w:ind w:left="0"/>
        <w:rPr>
          <w:sz w:val="20"/>
        </w:rPr>
      </w:pPr>
    </w:p>
    <w:p w:rsidR="00971734" w:rsidRDefault="00971734">
      <w:pPr>
        <w:rPr>
          <w:sz w:val="20"/>
        </w:rPr>
        <w:sectPr w:rsidR="00971734">
          <w:pgSz w:w="11910" w:h="16840"/>
          <w:pgMar w:top="1180" w:right="260" w:bottom="280" w:left="1240" w:header="720" w:footer="720" w:gutter="0"/>
          <w:cols w:space="720"/>
        </w:sectPr>
      </w:pPr>
    </w:p>
    <w:p w:rsidR="00971734" w:rsidRDefault="0040611E">
      <w:pPr>
        <w:pStyle w:val="1"/>
        <w:spacing w:before="226" w:line="237" w:lineRule="auto"/>
        <w:ind w:right="21"/>
      </w:pPr>
      <w:r w:rsidRPr="0040611E">
        <w:rPr>
          <w:color w:val="1C6792"/>
        </w:rPr>
        <w:lastRenderedPageBreak/>
        <w:t>Модульді ұйымдастырушы</w:t>
      </w:r>
      <w:r>
        <w:rPr>
          <w:color w:val="1C6792"/>
          <w:lang w:val="kk-KZ"/>
        </w:rPr>
        <w:t>лардың</w:t>
      </w:r>
      <w:r w:rsidRPr="0040611E">
        <w:rPr>
          <w:color w:val="1C6792"/>
        </w:rPr>
        <w:t xml:space="preserve"> байланыс деректері</w:t>
      </w:r>
      <w:r w:rsidR="00C71318">
        <w:rPr>
          <w:color w:val="1C6792"/>
        </w:rPr>
        <w:t>:</w:t>
      </w:r>
    </w:p>
    <w:p w:rsidR="00971734" w:rsidRDefault="00C71318">
      <w:pPr>
        <w:pStyle w:val="a3"/>
        <w:spacing w:before="2"/>
        <w:ind w:left="0"/>
        <w:rPr>
          <w:b/>
          <w:sz w:val="34"/>
        </w:rPr>
      </w:pPr>
      <w:r>
        <w:br w:type="column"/>
      </w:r>
    </w:p>
    <w:p w:rsidR="00971734" w:rsidRPr="0033747F" w:rsidRDefault="0033747F">
      <w:pPr>
        <w:pStyle w:val="a3"/>
        <w:tabs>
          <w:tab w:val="left" w:pos="1087"/>
          <w:tab w:val="left" w:pos="1522"/>
          <w:tab w:val="left" w:pos="1652"/>
          <w:tab w:val="left" w:pos="1932"/>
          <w:tab w:val="left" w:pos="2126"/>
          <w:tab w:val="left" w:pos="3036"/>
          <w:tab w:val="left" w:pos="3096"/>
          <w:tab w:val="left" w:pos="3398"/>
          <w:tab w:val="left" w:pos="3611"/>
          <w:tab w:val="left" w:pos="3681"/>
          <w:tab w:val="left" w:pos="4950"/>
          <w:tab w:val="left" w:pos="5027"/>
          <w:tab w:val="left" w:pos="5070"/>
          <w:tab w:val="left" w:pos="5488"/>
          <w:tab w:val="left" w:pos="5845"/>
          <w:tab w:val="left" w:pos="6065"/>
          <w:tab w:val="left" w:pos="6825"/>
          <w:tab w:val="left" w:pos="6995"/>
        </w:tabs>
        <w:spacing w:line="276" w:lineRule="auto"/>
        <w:ind w:left="222" w:right="209"/>
        <w:rPr>
          <w:lang w:val="ru-RU"/>
        </w:rPr>
      </w:pPr>
      <w:r>
        <w:rPr>
          <w:lang w:val="kk-KZ"/>
        </w:rPr>
        <w:t xml:space="preserve">Светлана Гусева, </w:t>
      </w:r>
      <w:r w:rsidRPr="0033747F">
        <w:rPr>
          <w:lang w:val="ru-RU"/>
        </w:rPr>
        <w:t xml:space="preserve">Петрозавод мемлекеттік университеті </w:t>
      </w:r>
      <w:r w:rsidR="00C71318" w:rsidRPr="0033747F">
        <w:rPr>
          <w:lang w:val="ru-RU"/>
        </w:rPr>
        <w:t>(</w:t>
      </w:r>
      <w:r w:rsidR="00C71318">
        <w:t>sguseva</w:t>
      </w:r>
      <w:r w:rsidR="00C71318" w:rsidRPr="0033747F">
        <w:rPr>
          <w:lang w:val="ru-RU"/>
        </w:rPr>
        <w:t>@</w:t>
      </w:r>
      <w:r w:rsidR="00C71318">
        <w:t>mail</w:t>
      </w:r>
      <w:r w:rsidR="00C71318" w:rsidRPr="0033747F">
        <w:rPr>
          <w:lang w:val="ru-RU"/>
        </w:rPr>
        <w:t>.</w:t>
      </w:r>
      <w:r w:rsidR="00C71318">
        <w:t>ru</w:t>
      </w:r>
      <w:r w:rsidR="00C71318" w:rsidRPr="0033747F">
        <w:rPr>
          <w:lang w:val="ru-RU"/>
        </w:rPr>
        <w:t>),</w:t>
      </w:r>
      <w:r w:rsidR="00C71318" w:rsidRPr="0033747F">
        <w:rPr>
          <w:lang w:val="ru-RU"/>
        </w:rPr>
        <w:tab/>
      </w:r>
      <w:r w:rsidR="00C71318" w:rsidRPr="0033747F">
        <w:rPr>
          <w:lang w:val="ru-RU"/>
        </w:rPr>
        <w:tab/>
      </w:r>
      <w:r w:rsidR="00C71318" w:rsidRPr="0033747F">
        <w:rPr>
          <w:lang w:val="ru-RU"/>
        </w:rPr>
        <w:tab/>
      </w:r>
      <w:r w:rsidR="00C71318" w:rsidRPr="0033747F">
        <w:rPr>
          <w:lang w:val="ru-RU"/>
        </w:rPr>
        <w:tab/>
      </w:r>
      <w:r>
        <w:rPr>
          <w:lang w:val="kk-KZ"/>
        </w:rPr>
        <w:t>Надежда Шабликова</w:t>
      </w:r>
      <w:r w:rsidR="00C71318" w:rsidRPr="0033747F">
        <w:rPr>
          <w:spacing w:val="-3"/>
          <w:lang w:val="ru-RU"/>
        </w:rPr>
        <w:t xml:space="preserve">, </w:t>
      </w:r>
      <w:r w:rsidRPr="0033747F">
        <w:rPr>
          <w:lang w:val="ru-RU"/>
        </w:rPr>
        <w:t xml:space="preserve">Петрозавод мемлекеттік университеті </w:t>
      </w:r>
      <w:r w:rsidR="00C71318" w:rsidRPr="0033747F">
        <w:rPr>
          <w:lang w:val="ru-RU"/>
        </w:rPr>
        <w:t>(</w:t>
      </w:r>
      <w:r w:rsidR="00C71318">
        <w:t>nadine</w:t>
      </w:r>
      <w:r w:rsidR="00C71318" w:rsidRPr="0033747F">
        <w:rPr>
          <w:lang w:val="ru-RU"/>
        </w:rPr>
        <w:t>55@</w:t>
      </w:r>
      <w:r w:rsidR="00C71318">
        <w:t>rambler</w:t>
      </w:r>
      <w:r w:rsidR="00C71318" w:rsidRPr="0033747F">
        <w:rPr>
          <w:lang w:val="ru-RU"/>
        </w:rPr>
        <w:t>.</w:t>
      </w:r>
      <w:r w:rsidR="00C71318">
        <w:t>ru</w:t>
      </w:r>
      <w:r w:rsidR="00C71318" w:rsidRPr="0033747F">
        <w:rPr>
          <w:lang w:val="ru-RU"/>
        </w:rPr>
        <w:t xml:space="preserve">), </w:t>
      </w:r>
      <w:r>
        <w:rPr>
          <w:lang w:val="kk-KZ"/>
        </w:rPr>
        <w:t>Ифей Тон</w:t>
      </w:r>
      <w:r w:rsidR="00C71318" w:rsidRPr="0033747F">
        <w:rPr>
          <w:lang w:val="ru-RU"/>
        </w:rPr>
        <w:t>,</w:t>
      </w:r>
      <w:r w:rsidR="00C71318" w:rsidRPr="0033747F">
        <w:rPr>
          <w:lang w:val="ru-RU"/>
        </w:rPr>
        <w:tab/>
      </w:r>
      <w:r w:rsidR="00C71318" w:rsidRPr="0033747F">
        <w:rPr>
          <w:lang w:val="ru-RU"/>
        </w:rPr>
        <w:tab/>
      </w:r>
      <w:r w:rsidRPr="0033747F">
        <w:rPr>
          <w:lang w:val="ru-RU"/>
        </w:rPr>
        <w:t>Нанкин ғылым және технология университет</w:t>
      </w:r>
      <w:r>
        <w:rPr>
          <w:lang w:val="kk-KZ"/>
        </w:rPr>
        <w:t>і</w:t>
      </w:r>
      <w:r w:rsidRPr="0033747F">
        <w:rPr>
          <w:lang w:val="ru-RU"/>
        </w:rPr>
        <w:t xml:space="preserve"> </w:t>
      </w:r>
      <w:r w:rsidR="00C71318" w:rsidRPr="0033747F">
        <w:rPr>
          <w:lang w:val="ru-RU"/>
        </w:rPr>
        <w:t>(</w:t>
      </w:r>
      <w:r w:rsidR="00C71318">
        <w:t>tongyifei</w:t>
      </w:r>
      <w:r w:rsidR="00C71318" w:rsidRPr="0033747F">
        <w:rPr>
          <w:lang w:val="ru-RU"/>
        </w:rPr>
        <w:t>1981@163.</w:t>
      </w:r>
      <w:r w:rsidR="00C71318">
        <w:t>com</w:t>
      </w:r>
      <w:r w:rsidR="00C71318" w:rsidRPr="0033747F">
        <w:rPr>
          <w:lang w:val="ru-RU"/>
        </w:rPr>
        <w:t>),</w:t>
      </w:r>
      <w:r w:rsidR="00C71318" w:rsidRPr="0033747F">
        <w:rPr>
          <w:lang w:val="ru-RU"/>
        </w:rPr>
        <w:tab/>
      </w:r>
      <w:r>
        <w:rPr>
          <w:lang w:val="kk-KZ"/>
        </w:rPr>
        <w:t>Чжоуян Ли</w:t>
      </w:r>
      <w:r>
        <w:rPr>
          <w:spacing w:val="-7"/>
          <w:lang w:val="ru-RU"/>
        </w:rPr>
        <w:t xml:space="preserve">,  </w:t>
      </w:r>
      <w:r w:rsidRPr="0033747F">
        <w:rPr>
          <w:lang w:val="ru-RU"/>
        </w:rPr>
        <w:t>Нанкин ғылым және технология университет</w:t>
      </w:r>
      <w:r>
        <w:rPr>
          <w:lang w:val="kk-KZ"/>
        </w:rPr>
        <w:t>і</w:t>
      </w:r>
      <w:r w:rsidRPr="0033747F">
        <w:rPr>
          <w:lang w:val="ru-RU"/>
        </w:rPr>
        <w:t xml:space="preserve"> </w:t>
      </w:r>
      <w:r w:rsidR="00C71318" w:rsidRPr="0033747F">
        <w:rPr>
          <w:lang w:val="ru-RU"/>
        </w:rPr>
        <w:t>(</w:t>
      </w:r>
      <w:r w:rsidR="00C71318">
        <w:t>Lizy</w:t>
      </w:r>
      <w:r w:rsidR="00C71318" w:rsidRPr="0033747F">
        <w:rPr>
          <w:lang w:val="ru-RU"/>
        </w:rPr>
        <w:t>@</w:t>
      </w:r>
      <w:r w:rsidR="00C71318">
        <w:t>nwpu</w:t>
      </w:r>
      <w:r w:rsidR="00C71318" w:rsidRPr="0033747F">
        <w:rPr>
          <w:lang w:val="ru-RU"/>
        </w:rPr>
        <w:t>.</w:t>
      </w:r>
      <w:r w:rsidR="00C71318">
        <w:t>edu</w:t>
      </w:r>
      <w:r w:rsidR="00C71318" w:rsidRPr="0033747F">
        <w:rPr>
          <w:lang w:val="ru-RU"/>
        </w:rPr>
        <w:t>.</w:t>
      </w:r>
      <w:r w:rsidR="00C71318">
        <w:t>cn</w:t>
      </w:r>
      <w:r w:rsidR="00C71318" w:rsidRPr="0033747F">
        <w:rPr>
          <w:lang w:val="ru-RU"/>
        </w:rPr>
        <w:t>)</w:t>
      </w:r>
    </w:p>
    <w:p w:rsidR="00971734" w:rsidRPr="0033747F" w:rsidRDefault="0033747F" w:rsidP="0033747F">
      <w:pPr>
        <w:pStyle w:val="a3"/>
        <w:spacing w:before="1" w:line="276" w:lineRule="auto"/>
        <w:ind w:left="222" w:right="212"/>
        <w:jc w:val="both"/>
        <w:rPr>
          <w:lang w:val="ru-RU"/>
        </w:rPr>
      </w:pPr>
      <w:r>
        <w:rPr>
          <w:lang w:val="kk-KZ"/>
        </w:rPr>
        <w:t>Сауле Жабаева</w:t>
      </w:r>
      <w:r w:rsidR="00C71318" w:rsidRPr="0033747F">
        <w:rPr>
          <w:lang w:val="ru-RU"/>
        </w:rPr>
        <w:t xml:space="preserve">, </w:t>
      </w:r>
      <w:r w:rsidRPr="0033747F">
        <w:rPr>
          <w:lang w:val="ru-RU"/>
        </w:rPr>
        <w:t>А</w:t>
      </w:r>
      <w:r>
        <w:rPr>
          <w:lang w:val="ru-RU"/>
        </w:rPr>
        <w:t>.</w:t>
      </w:r>
      <w:r w:rsidRPr="0033747F">
        <w:rPr>
          <w:lang w:val="ru-RU"/>
        </w:rPr>
        <w:t>Б</w:t>
      </w:r>
      <w:r>
        <w:rPr>
          <w:lang w:val="ru-RU"/>
        </w:rPr>
        <w:t xml:space="preserve">айтұрсынов атындағы Қостанай </w:t>
      </w:r>
      <w:r w:rsidRPr="0033747F">
        <w:rPr>
          <w:lang w:val="ru-RU"/>
        </w:rPr>
        <w:t>мемлекеттік университет</w:t>
      </w:r>
      <w:r>
        <w:rPr>
          <w:lang w:val="ru-RU"/>
        </w:rPr>
        <w:t>і</w:t>
      </w:r>
      <w:r w:rsidRPr="0033747F">
        <w:rPr>
          <w:lang w:val="ru-RU"/>
        </w:rPr>
        <w:t xml:space="preserve"> </w:t>
      </w:r>
      <w:r w:rsidR="00C71318" w:rsidRPr="0033747F">
        <w:rPr>
          <w:lang w:val="ru-RU"/>
        </w:rPr>
        <w:t>(</w:t>
      </w:r>
      <w:r w:rsidR="00C71318">
        <w:t>zhabayeva</w:t>
      </w:r>
      <w:r w:rsidR="00C71318" w:rsidRPr="0033747F">
        <w:rPr>
          <w:lang w:val="ru-RU"/>
        </w:rPr>
        <w:t>_</w:t>
      </w:r>
      <w:r w:rsidR="00C71318">
        <w:t>ss</w:t>
      </w:r>
      <w:r w:rsidR="00C71318" w:rsidRPr="0033747F">
        <w:rPr>
          <w:lang w:val="ru-RU"/>
        </w:rPr>
        <w:t>@</w:t>
      </w:r>
      <w:r w:rsidR="00C71318">
        <w:t>mail</w:t>
      </w:r>
      <w:r w:rsidR="00C71318" w:rsidRPr="0033747F">
        <w:rPr>
          <w:lang w:val="ru-RU"/>
        </w:rPr>
        <w:t>.</w:t>
      </w:r>
      <w:r w:rsidR="00C71318">
        <w:t>ru</w:t>
      </w:r>
      <w:r w:rsidR="00C71318" w:rsidRPr="0033747F">
        <w:rPr>
          <w:lang w:val="ru-RU"/>
        </w:rPr>
        <w:t xml:space="preserve">) </w:t>
      </w:r>
      <w:r>
        <w:rPr>
          <w:lang w:val="kk-KZ"/>
        </w:rPr>
        <w:t>және</w:t>
      </w:r>
      <w:r w:rsidR="00C71318" w:rsidRPr="0033747F">
        <w:rPr>
          <w:lang w:val="ru-RU"/>
        </w:rPr>
        <w:t xml:space="preserve"> </w:t>
      </w:r>
      <w:r>
        <w:rPr>
          <w:lang w:val="ru-RU"/>
        </w:rPr>
        <w:t>Елена Кандалина</w:t>
      </w:r>
      <w:r w:rsidR="00C71318" w:rsidRPr="0033747F">
        <w:rPr>
          <w:lang w:val="ru-RU"/>
        </w:rPr>
        <w:t>,</w:t>
      </w:r>
      <w:r w:rsidR="0040611E" w:rsidRPr="0040611E">
        <w:rPr>
          <w:lang w:val="ru-RU"/>
        </w:rPr>
        <w:t xml:space="preserve"> </w:t>
      </w:r>
      <w:r w:rsidR="0040611E" w:rsidRPr="0033747F">
        <w:rPr>
          <w:lang w:val="ru-RU"/>
        </w:rPr>
        <w:t>А</w:t>
      </w:r>
      <w:r w:rsidR="0040611E">
        <w:rPr>
          <w:lang w:val="ru-RU"/>
        </w:rPr>
        <w:t>.</w:t>
      </w:r>
      <w:r w:rsidR="0040611E" w:rsidRPr="0033747F">
        <w:rPr>
          <w:lang w:val="ru-RU"/>
        </w:rPr>
        <w:t>Б</w:t>
      </w:r>
      <w:r w:rsidR="0040611E">
        <w:rPr>
          <w:lang w:val="ru-RU"/>
        </w:rPr>
        <w:t xml:space="preserve">айтұрсынов атындағы Қостанай </w:t>
      </w:r>
      <w:r w:rsidR="0040611E" w:rsidRPr="0033747F">
        <w:rPr>
          <w:lang w:val="ru-RU"/>
        </w:rPr>
        <w:t>мемлекеттік университет</w:t>
      </w:r>
      <w:r w:rsidR="0040611E">
        <w:rPr>
          <w:lang w:val="ru-RU"/>
        </w:rPr>
        <w:t xml:space="preserve">і </w:t>
      </w:r>
      <w:r w:rsidR="00C71318" w:rsidRPr="0033747F">
        <w:rPr>
          <w:lang w:val="ru-RU"/>
        </w:rPr>
        <w:t>(</w:t>
      </w:r>
      <w:r w:rsidR="00C71318">
        <w:t>yelenakandalina</w:t>
      </w:r>
      <w:r w:rsidR="00C71318" w:rsidRPr="0033747F">
        <w:rPr>
          <w:lang w:val="ru-RU"/>
        </w:rPr>
        <w:t>@</w:t>
      </w:r>
      <w:r w:rsidR="00C71318">
        <w:t>yahoo</w:t>
      </w:r>
      <w:r w:rsidR="00C71318" w:rsidRPr="0033747F">
        <w:rPr>
          <w:lang w:val="ru-RU"/>
        </w:rPr>
        <w:t>.</w:t>
      </w:r>
      <w:r w:rsidR="00C71318">
        <w:t>com</w:t>
      </w:r>
      <w:r w:rsidR="00C71318" w:rsidRPr="0033747F">
        <w:rPr>
          <w:lang w:val="ru-RU"/>
        </w:rPr>
        <w:t>)</w:t>
      </w:r>
    </w:p>
    <w:p w:rsidR="00971734" w:rsidRPr="0040611E" w:rsidRDefault="00C71318">
      <w:pPr>
        <w:pStyle w:val="a3"/>
        <w:tabs>
          <w:tab w:val="left" w:pos="1133"/>
          <w:tab w:val="left" w:pos="2141"/>
          <w:tab w:val="left" w:pos="4479"/>
          <w:tab w:val="left" w:pos="5859"/>
        </w:tabs>
        <w:spacing w:line="278" w:lineRule="auto"/>
        <w:ind w:left="222" w:right="214"/>
        <w:rPr>
          <w:lang w:val="ru-RU"/>
        </w:rPr>
      </w:pPr>
      <w:r>
        <w:t>Eva</w:t>
      </w:r>
      <w:r w:rsidRPr="0040611E">
        <w:rPr>
          <w:lang w:val="ru-RU"/>
        </w:rPr>
        <w:tab/>
      </w:r>
      <w:r>
        <w:t>Reid</w:t>
      </w:r>
      <w:r w:rsidRPr="0040611E">
        <w:rPr>
          <w:lang w:val="ru-RU"/>
        </w:rPr>
        <w:tab/>
        <w:t>(</w:t>
      </w:r>
      <w:r>
        <w:t>ereid</w:t>
      </w:r>
      <w:r w:rsidRPr="0040611E">
        <w:rPr>
          <w:lang w:val="ru-RU"/>
        </w:rPr>
        <w:t>@</w:t>
      </w:r>
      <w:r>
        <w:t>ukf</w:t>
      </w:r>
      <w:r w:rsidRPr="0040611E">
        <w:rPr>
          <w:lang w:val="ru-RU"/>
        </w:rPr>
        <w:t>.</w:t>
      </w:r>
      <w:r>
        <w:t>sk</w:t>
      </w:r>
      <w:r w:rsidRPr="0040611E">
        <w:rPr>
          <w:lang w:val="ru-RU"/>
        </w:rPr>
        <w:t>),</w:t>
      </w:r>
      <w:r w:rsidRPr="0040611E">
        <w:rPr>
          <w:lang w:val="ru-RU"/>
        </w:rPr>
        <w:tab/>
      </w:r>
      <w:r>
        <w:t>Bozena</w:t>
      </w:r>
      <w:r w:rsidRPr="0040611E">
        <w:rPr>
          <w:lang w:val="ru-RU"/>
        </w:rPr>
        <w:tab/>
      </w:r>
      <w:r>
        <w:rPr>
          <w:spacing w:val="-3"/>
        </w:rPr>
        <w:t>Horvathova</w:t>
      </w:r>
      <w:r w:rsidRPr="0040611E">
        <w:rPr>
          <w:spacing w:val="-3"/>
          <w:lang w:val="ru-RU"/>
        </w:rPr>
        <w:t xml:space="preserve"> </w:t>
      </w:r>
      <w:r w:rsidRPr="0040611E">
        <w:rPr>
          <w:lang w:val="ru-RU"/>
        </w:rPr>
        <w:t>(</w:t>
      </w:r>
      <w:r>
        <w:t>bhorvathova</w:t>
      </w:r>
      <w:r w:rsidRPr="0040611E">
        <w:rPr>
          <w:lang w:val="ru-RU"/>
        </w:rPr>
        <w:t>@</w:t>
      </w:r>
      <w:r>
        <w:t>ukf</w:t>
      </w:r>
      <w:r w:rsidRPr="0040611E">
        <w:rPr>
          <w:lang w:val="ru-RU"/>
        </w:rPr>
        <w:t>.</w:t>
      </w:r>
      <w:r>
        <w:t>sk</w:t>
      </w:r>
      <w:r w:rsidRPr="0040611E">
        <w:rPr>
          <w:lang w:val="ru-RU"/>
        </w:rPr>
        <w:t xml:space="preserve">) </w:t>
      </w:r>
      <w:r w:rsidR="0040611E">
        <w:rPr>
          <w:lang w:val="ru-RU"/>
        </w:rPr>
        <w:t>Константин Философ атындағы у</w:t>
      </w:r>
      <w:r w:rsidR="0040611E" w:rsidRPr="0040611E">
        <w:rPr>
          <w:lang w:val="ru-RU"/>
        </w:rPr>
        <w:t>ниверситет</w:t>
      </w:r>
      <w:r w:rsidR="0040611E">
        <w:rPr>
          <w:lang w:val="ru-RU"/>
        </w:rPr>
        <w:t>і</w:t>
      </w:r>
      <w:r w:rsidRPr="0040611E">
        <w:rPr>
          <w:lang w:val="ru-RU"/>
        </w:rPr>
        <w:t>,</w:t>
      </w:r>
      <w:r w:rsidRPr="0040611E">
        <w:rPr>
          <w:spacing w:val="-6"/>
          <w:lang w:val="ru-RU"/>
        </w:rPr>
        <w:t xml:space="preserve"> </w:t>
      </w:r>
      <w:r w:rsidR="0040611E">
        <w:rPr>
          <w:spacing w:val="-6"/>
          <w:lang w:val="ru-RU"/>
        </w:rPr>
        <w:t>Нитра, Словакия</w:t>
      </w:r>
    </w:p>
    <w:p w:rsidR="00971734" w:rsidRPr="0040611E" w:rsidRDefault="00971734">
      <w:pPr>
        <w:spacing w:line="278" w:lineRule="auto"/>
        <w:rPr>
          <w:lang w:val="ru-RU"/>
        </w:rPr>
        <w:sectPr w:rsidR="00971734" w:rsidRPr="0040611E">
          <w:type w:val="continuous"/>
          <w:pgSz w:w="11910" w:h="16840"/>
          <w:pgMar w:top="1580" w:right="260" w:bottom="280" w:left="1240" w:header="720" w:footer="720" w:gutter="0"/>
          <w:cols w:num="2" w:space="720" w:equalWidth="0">
            <w:col w:w="2644" w:space="256"/>
            <w:col w:w="7510"/>
          </w:cols>
        </w:sectPr>
      </w:pPr>
    </w:p>
    <w:p w:rsidR="00971734" w:rsidRPr="0040611E" w:rsidRDefault="00971734">
      <w:pPr>
        <w:pStyle w:val="a3"/>
        <w:ind w:left="0"/>
        <w:rPr>
          <w:sz w:val="20"/>
          <w:lang w:val="ru-RU"/>
        </w:rPr>
      </w:pPr>
    </w:p>
    <w:p w:rsidR="00971734" w:rsidRPr="0040611E" w:rsidRDefault="00971734">
      <w:pPr>
        <w:pStyle w:val="a3"/>
        <w:spacing w:before="3"/>
        <w:ind w:left="0"/>
        <w:rPr>
          <w:sz w:val="21"/>
          <w:lang w:val="ru-RU"/>
        </w:rPr>
      </w:pPr>
    </w:p>
    <w:p w:rsidR="00971734" w:rsidRPr="0040611E" w:rsidRDefault="00971734">
      <w:pPr>
        <w:rPr>
          <w:sz w:val="21"/>
          <w:lang w:val="ru-RU"/>
        </w:rPr>
        <w:sectPr w:rsidR="00971734" w:rsidRPr="0040611E">
          <w:type w:val="continuous"/>
          <w:pgSz w:w="11910" w:h="16840"/>
          <w:pgMar w:top="1580" w:right="260" w:bottom="280" w:left="1240" w:header="720" w:footer="720" w:gutter="0"/>
          <w:cols w:space="720"/>
        </w:sectPr>
      </w:pPr>
    </w:p>
    <w:p w:rsidR="00971734" w:rsidRPr="0040611E" w:rsidRDefault="0040611E">
      <w:pPr>
        <w:pStyle w:val="1"/>
        <w:spacing w:before="92"/>
        <w:rPr>
          <w:lang w:val="ru-RU"/>
        </w:rPr>
      </w:pPr>
      <w:r w:rsidRPr="0040611E">
        <w:rPr>
          <w:color w:val="1C6792"/>
          <w:lang w:val="ru-RU"/>
        </w:rPr>
        <w:lastRenderedPageBreak/>
        <w:t>Жаттықтырушылар</w:t>
      </w:r>
      <w:r>
        <w:rPr>
          <w:color w:val="1C6792"/>
          <w:lang w:val="kk-KZ"/>
        </w:rPr>
        <w:t>дың есімдері</w:t>
      </w:r>
      <w:r w:rsidR="00C71318" w:rsidRPr="0040611E">
        <w:rPr>
          <w:color w:val="1C6792"/>
          <w:lang w:val="ru-RU"/>
        </w:rPr>
        <w:t>:</w:t>
      </w:r>
    </w:p>
    <w:p w:rsidR="00971734" w:rsidRPr="0040611E" w:rsidRDefault="00C71318">
      <w:pPr>
        <w:pStyle w:val="a3"/>
        <w:spacing w:before="132"/>
        <w:ind w:left="222"/>
        <w:rPr>
          <w:lang w:val="kk-KZ"/>
        </w:rPr>
      </w:pPr>
      <w:r w:rsidRPr="0040611E">
        <w:rPr>
          <w:lang w:val="ru-RU"/>
        </w:rPr>
        <w:br w:type="column"/>
      </w:r>
      <w:r w:rsidR="0040611E">
        <w:rPr>
          <w:lang w:val="kk-KZ"/>
        </w:rPr>
        <w:lastRenderedPageBreak/>
        <w:t>Келіскен</w:t>
      </w:r>
    </w:p>
    <w:p w:rsidR="00971734" w:rsidRPr="0040611E" w:rsidRDefault="00971734">
      <w:pPr>
        <w:rPr>
          <w:lang w:val="ru-RU"/>
        </w:rPr>
        <w:sectPr w:rsidR="00971734" w:rsidRPr="0040611E">
          <w:type w:val="continuous"/>
          <w:pgSz w:w="11910" w:h="16840"/>
          <w:pgMar w:top="1580" w:right="260" w:bottom="280" w:left="1240" w:header="720" w:footer="720" w:gutter="0"/>
          <w:cols w:num="2" w:space="720" w:equalWidth="0">
            <w:col w:w="2644" w:space="256"/>
            <w:col w:w="7510"/>
          </w:cols>
        </w:sectPr>
      </w:pPr>
    </w:p>
    <w:p w:rsidR="00971734" w:rsidRPr="0040611E" w:rsidRDefault="00971734">
      <w:pPr>
        <w:pStyle w:val="a3"/>
        <w:ind w:left="0"/>
        <w:rPr>
          <w:sz w:val="20"/>
          <w:lang w:val="ru-RU"/>
        </w:rPr>
      </w:pPr>
    </w:p>
    <w:p w:rsidR="00971734" w:rsidRPr="0040611E" w:rsidRDefault="00971734">
      <w:pPr>
        <w:pStyle w:val="a3"/>
        <w:spacing w:before="9"/>
        <w:ind w:left="0"/>
        <w:rPr>
          <w:sz w:val="22"/>
          <w:lang w:val="ru-RU"/>
        </w:rPr>
      </w:pPr>
    </w:p>
    <w:p w:rsidR="00971734" w:rsidRPr="0040611E" w:rsidRDefault="00971734">
      <w:pPr>
        <w:rPr>
          <w:lang w:val="ru-RU"/>
        </w:rPr>
        <w:sectPr w:rsidR="00971734" w:rsidRPr="0040611E">
          <w:type w:val="continuous"/>
          <w:pgSz w:w="11910" w:h="16840"/>
          <w:pgMar w:top="1580" w:right="260" w:bottom="280" w:left="1240" w:header="720" w:footer="720" w:gutter="0"/>
          <w:cols w:space="720"/>
        </w:sectPr>
      </w:pPr>
    </w:p>
    <w:p w:rsidR="00971734" w:rsidRPr="006E1C84" w:rsidRDefault="0040611E">
      <w:pPr>
        <w:pStyle w:val="1"/>
        <w:spacing w:before="91"/>
        <w:rPr>
          <w:lang w:val="ru-RU"/>
        </w:rPr>
      </w:pPr>
      <w:r w:rsidRPr="0040611E">
        <w:rPr>
          <w:color w:val="1C6792"/>
          <w:lang w:val="ru-RU"/>
        </w:rPr>
        <w:lastRenderedPageBreak/>
        <w:t>Мақсатты топтар</w:t>
      </w:r>
      <w:r w:rsidR="00C71318" w:rsidRPr="006E1C84">
        <w:rPr>
          <w:color w:val="1C6792"/>
          <w:lang w:val="ru-RU"/>
        </w:rPr>
        <w:t>:</w:t>
      </w:r>
    </w:p>
    <w:p w:rsidR="00971734" w:rsidRPr="006E1C84" w:rsidRDefault="00971734">
      <w:pPr>
        <w:pStyle w:val="a3"/>
        <w:ind w:left="0"/>
        <w:rPr>
          <w:b/>
          <w:sz w:val="30"/>
          <w:lang w:val="ru-RU"/>
        </w:rPr>
      </w:pPr>
    </w:p>
    <w:p w:rsidR="00971734" w:rsidRPr="006E1C84" w:rsidRDefault="00971734">
      <w:pPr>
        <w:pStyle w:val="a3"/>
        <w:spacing w:before="5"/>
        <w:ind w:left="0"/>
        <w:rPr>
          <w:b/>
          <w:sz w:val="24"/>
          <w:lang w:val="ru-RU"/>
        </w:rPr>
      </w:pPr>
    </w:p>
    <w:p w:rsidR="00971734" w:rsidRPr="006E1C84" w:rsidRDefault="0040611E">
      <w:pPr>
        <w:spacing w:before="1" w:line="237" w:lineRule="auto"/>
        <w:ind w:left="222" w:right="82"/>
        <w:rPr>
          <w:b/>
          <w:sz w:val="28"/>
          <w:lang w:val="ru-RU"/>
        </w:rPr>
      </w:pPr>
      <w:r w:rsidRPr="0040611E">
        <w:rPr>
          <w:b/>
          <w:color w:val="1C6792"/>
          <w:sz w:val="28"/>
          <w:lang w:val="ru-RU"/>
        </w:rPr>
        <w:t>Қатысушыларға қойылатын талаптар</w:t>
      </w:r>
      <w:r w:rsidR="00C71318" w:rsidRPr="006E1C84">
        <w:rPr>
          <w:b/>
          <w:color w:val="1C6792"/>
          <w:sz w:val="28"/>
          <w:lang w:val="ru-RU"/>
        </w:rPr>
        <w:t>:</w:t>
      </w:r>
    </w:p>
    <w:p w:rsidR="00971734" w:rsidRPr="0040611E" w:rsidRDefault="00C71318" w:rsidP="0040611E">
      <w:pPr>
        <w:pStyle w:val="a3"/>
        <w:spacing w:before="168" w:line="276" w:lineRule="auto"/>
        <w:ind w:left="222" w:right="209"/>
        <w:rPr>
          <w:lang w:val="ru-RU"/>
        </w:rPr>
      </w:pPr>
      <w:r w:rsidRPr="0040611E">
        <w:rPr>
          <w:lang w:val="ru-RU"/>
        </w:rPr>
        <w:br w:type="column"/>
      </w:r>
      <w:r w:rsidR="0040611E">
        <w:rPr>
          <w:lang w:val="kk-KZ"/>
        </w:rPr>
        <w:lastRenderedPageBreak/>
        <w:t xml:space="preserve">Магистранттар, докторанттар, оқутышылар және </w:t>
      </w:r>
      <w:r w:rsidR="0040611E" w:rsidRPr="0040611E">
        <w:rPr>
          <w:lang w:val="ru-RU"/>
        </w:rPr>
        <w:t>зерттеушілер</w:t>
      </w:r>
    </w:p>
    <w:p w:rsidR="00971734" w:rsidRPr="0040611E" w:rsidRDefault="0040611E">
      <w:pPr>
        <w:pStyle w:val="a3"/>
        <w:spacing w:before="200"/>
        <w:ind w:left="222" w:right="209"/>
        <w:rPr>
          <w:lang w:val="ru-RU"/>
        </w:rPr>
      </w:pPr>
      <w:r w:rsidRPr="0040611E">
        <w:rPr>
          <w:lang w:val="ru-RU"/>
        </w:rPr>
        <w:t xml:space="preserve">Ағылшын тілі деңгейі </w:t>
      </w:r>
      <w:r w:rsidRPr="0040611E">
        <w:t>B</w:t>
      </w:r>
      <w:r w:rsidRPr="0040611E">
        <w:rPr>
          <w:lang w:val="ru-RU"/>
        </w:rPr>
        <w:t>1 және одан жоғары</w:t>
      </w:r>
      <w:r w:rsidR="00C71318" w:rsidRPr="0040611E">
        <w:rPr>
          <w:lang w:val="ru-RU"/>
        </w:rPr>
        <w:t xml:space="preserve">; </w:t>
      </w:r>
      <w:r w:rsidRPr="0040611E">
        <w:rPr>
          <w:lang w:val="ru-RU"/>
        </w:rPr>
        <w:t>ана тілінде ғылыми мақалалар жазу тәжірибесі</w:t>
      </w:r>
    </w:p>
    <w:p w:rsidR="00971734" w:rsidRPr="0040611E" w:rsidRDefault="00971734">
      <w:pPr>
        <w:rPr>
          <w:lang w:val="ru-RU"/>
        </w:rPr>
        <w:sectPr w:rsidR="00971734" w:rsidRPr="0040611E">
          <w:type w:val="continuous"/>
          <w:pgSz w:w="11910" w:h="16840"/>
          <w:pgMar w:top="1580" w:right="260" w:bottom="280" w:left="1240" w:header="720" w:footer="720" w:gutter="0"/>
          <w:cols w:num="2" w:space="720" w:equalWidth="0">
            <w:col w:w="2285" w:space="615"/>
            <w:col w:w="7510"/>
          </w:cols>
        </w:sectPr>
      </w:pPr>
    </w:p>
    <w:p w:rsidR="00971734" w:rsidRPr="0040611E" w:rsidRDefault="00971734">
      <w:pPr>
        <w:pStyle w:val="a3"/>
        <w:ind w:left="0"/>
        <w:rPr>
          <w:sz w:val="20"/>
          <w:lang w:val="ru-RU"/>
        </w:rPr>
      </w:pPr>
    </w:p>
    <w:p w:rsidR="00971734" w:rsidRPr="0040611E" w:rsidRDefault="00971734">
      <w:pPr>
        <w:pStyle w:val="a3"/>
        <w:spacing w:before="10"/>
        <w:ind w:left="0"/>
        <w:rPr>
          <w:sz w:val="19"/>
          <w:lang w:val="ru-RU"/>
        </w:rPr>
      </w:pPr>
    </w:p>
    <w:p w:rsidR="00971734" w:rsidRPr="0040611E" w:rsidRDefault="00971734">
      <w:pPr>
        <w:rPr>
          <w:sz w:val="19"/>
          <w:lang w:val="ru-RU"/>
        </w:rPr>
        <w:sectPr w:rsidR="00971734" w:rsidRPr="0040611E">
          <w:type w:val="continuous"/>
          <w:pgSz w:w="11910" w:h="16840"/>
          <w:pgMar w:top="1580" w:right="260" w:bottom="280" w:left="1240" w:header="720" w:footer="720" w:gutter="0"/>
          <w:cols w:space="720"/>
        </w:sectPr>
      </w:pPr>
    </w:p>
    <w:p w:rsidR="00971734" w:rsidRPr="00794367" w:rsidRDefault="0040611E">
      <w:pPr>
        <w:pStyle w:val="1"/>
        <w:spacing w:before="94" w:line="237" w:lineRule="auto"/>
        <w:ind w:right="20"/>
        <w:rPr>
          <w:lang w:val="ru-RU"/>
        </w:rPr>
      </w:pPr>
      <w:r>
        <w:rPr>
          <w:color w:val="1C6792"/>
          <w:lang w:val="ru-RU"/>
        </w:rPr>
        <w:lastRenderedPageBreak/>
        <w:t>Модульдің</w:t>
      </w:r>
      <w:r w:rsidRPr="00794367">
        <w:rPr>
          <w:color w:val="1C6792"/>
          <w:lang w:val="ru-RU"/>
        </w:rPr>
        <w:t xml:space="preserve"> </w:t>
      </w:r>
      <w:r>
        <w:rPr>
          <w:color w:val="1C6792"/>
          <w:lang w:val="ru-RU"/>
        </w:rPr>
        <w:t>мақсаттары</w:t>
      </w:r>
      <w:r w:rsidRPr="00794367">
        <w:rPr>
          <w:color w:val="1C6792"/>
          <w:lang w:val="ru-RU"/>
        </w:rPr>
        <w:t xml:space="preserve"> </w:t>
      </w:r>
      <w:r>
        <w:rPr>
          <w:color w:val="1C6792"/>
          <w:lang w:val="ru-RU"/>
        </w:rPr>
        <w:t>және</w:t>
      </w:r>
      <w:r w:rsidRPr="00794367">
        <w:rPr>
          <w:color w:val="1C6792"/>
          <w:lang w:val="ru-RU"/>
        </w:rPr>
        <w:t xml:space="preserve"> </w:t>
      </w:r>
      <w:r>
        <w:rPr>
          <w:color w:val="1C6792"/>
          <w:lang w:val="ru-RU"/>
        </w:rPr>
        <w:t>шолу</w:t>
      </w:r>
      <w:r w:rsidR="00C71318" w:rsidRPr="00794367">
        <w:rPr>
          <w:color w:val="1C6792"/>
          <w:lang w:val="ru-RU"/>
        </w:rPr>
        <w:t>:</w:t>
      </w:r>
    </w:p>
    <w:p w:rsidR="00971734" w:rsidRPr="00D75C68" w:rsidRDefault="00C71318" w:rsidP="00D75C68">
      <w:pPr>
        <w:pStyle w:val="a3"/>
        <w:spacing w:before="163"/>
        <w:ind w:left="222" w:right="209"/>
        <w:jc w:val="both"/>
        <w:rPr>
          <w:lang w:val="kk-KZ"/>
        </w:rPr>
      </w:pPr>
      <w:r w:rsidRPr="00794367">
        <w:rPr>
          <w:lang w:val="ru-RU"/>
        </w:rPr>
        <w:br w:type="column"/>
      </w:r>
      <w:r w:rsidR="00D75C68">
        <w:rPr>
          <w:lang w:val="kk-KZ"/>
        </w:rPr>
        <w:lastRenderedPageBreak/>
        <w:t>Модуль а</w:t>
      </w:r>
      <w:r w:rsidR="0040611E" w:rsidRPr="00794367">
        <w:rPr>
          <w:lang w:val="ru-RU"/>
        </w:rPr>
        <w:t xml:space="preserve">кадемиялық жазу үшін сандық баспа құралдарын және басқа техникалық құралдарды тиімді пайдалану </w:t>
      </w:r>
      <w:r w:rsidR="00D75C68">
        <w:rPr>
          <w:lang w:val="kk-KZ"/>
        </w:rPr>
        <w:t xml:space="preserve">арқылы </w:t>
      </w:r>
      <w:r w:rsidR="00D75C68" w:rsidRPr="00D75C68">
        <w:rPr>
          <w:lang w:val="kk-KZ"/>
        </w:rPr>
        <w:t>ақпараттық сауаттылық дағдыларын</w:t>
      </w:r>
      <w:r w:rsidR="00D75C68">
        <w:rPr>
          <w:lang w:val="kk-KZ"/>
        </w:rPr>
        <w:t xml:space="preserve"> енгізу үшін құрастырылған;</w:t>
      </w:r>
      <w:r w:rsidRPr="00794367">
        <w:rPr>
          <w:lang w:val="ru-RU"/>
        </w:rPr>
        <w:t xml:space="preserve"> </w:t>
      </w:r>
      <w:r w:rsidR="00D75C68" w:rsidRPr="00794367">
        <w:rPr>
          <w:lang w:val="ru-RU"/>
        </w:rPr>
        <w:t>академиялық жазу, зерттеу жүргізу</w:t>
      </w:r>
      <w:r w:rsidRPr="00794367">
        <w:rPr>
          <w:lang w:val="ru-RU"/>
        </w:rPr>
        <w:t xml:space="preserve">, </w:t>
      </w:r>
      <w:r w:rsidR="00D75C68" w:rsidRPr="00794367">
        <w:rPr>
          <w:lang w:val="ru-RU"/>
        </w:rPr>
        <w:t>зерттеу деректерін басқару</w:t>
      </w:r>
      <w:r w:rsidRPr="00794367">
        <w:rPr>
          <w:lang w:val="ru-RU"/>
        </w:rPr>
        <w:t xml:space="preserve">, </w:t>
      </w:r>
      <w:r w:rsidR="00D75C68" w:rsidRPr="00794367">
        <w:rPr>
          <w:lang w:val="ru-RU"/>
        </w:rPr>
        <w:t>академиялық мансапты жоспарлау</w:t>
      </w:r>
      <w:r w:rsidRPr="00794367">
        <w:rPr>
          <w:lang w:val="ru-RU"/>
        </w:rPr>
        <w:t xml:space="preserve">, </w:t>
      </w:r>
      <w:r w:rsidR="00D75C68" w:rsidRPr="00794367">
        <w:rPr>
          <w:lang w:val="ru-RU"/>
        </w:rPr>
        <w:t>жариялау</w:t>
      </w:r>
      <w:r w:rsidRPr="00794367">
        <w:rPr>
          <w:lang w:val="ru-RU"/>
        </w:rPr>
        <w:t xml:space="preserve">; </w:t>
      </w:r>
      <w:r w:rsidR="00D75C68" w:rsidRPr="00794367">
        <w:rPr>
          <w:lang w:val="ru-RU"/>
        </w:rPr>
        <w:t>жобаны басқару дағдылары</w:t>
      </w:r>
      <w:r w:rsidRPr="00794367">
        <w:rPr>
          <w:lang w:val="ru-RU"/>
        </w:rPr>
        <w:t xml:space="preserve">, </w:t>
      </w:r>
      <w:r w:rsidR="00D75C68" w:rsidRPr="00794367">
        <w:rPr>
          <w:lang w:val="ru-RU"/>
        </w:rPr>
        <w:t>конференция жасау</w:t>
      </w:r>
      <w:r w:rsidRPr="00794367">
        <w:rPr>
          <w:lang w:val="ru-RU"/>
        </w:rPr>
        <w:t>,</w:t>
      </w:r>
      <w:r w:rsidR="00D75C68" w:rsidRPr="00794367">
        <w:rPr>
          <w:lang w:val="ru-RU"/>
        </w:rPr>
        <w:t xml:space="preserve"> </w:t>
      </w:r>
    </w:p>
    <w:p w:rsidR="00971734" w:rsidRPr="00794367" w:rsidRDefault="00971734">
      <w:pPr>
        <w:jc w:val="both"/>
        <w:rPr>
          <w:lang w:val="ru-RU"/>
        </w:rPr>
        <w:sectPr w:rsidR="00971734" w:rsidRPr="00794367">
          <w:type w:val="continuous"/>
          <w:pgSz w:w="11910" w:h="16840"/>
          <w:pgMar w:top="1580" w:right="260" w:bottom="280" w:left="1240" w:header="720" w:footer="720" w:gutter="0"/>
          <w:cols w:num="2" w:space="720" w:equalWidth="0">
            <w:col w:w="2580" w:space="319"/>
            <w:col w:w="7511"/>
          </w:cols>
        </w:sectPr>
      </w:pPr>
    </w:p>
    <w:p w:rsidR="00D75C68" w:rsidRPr="00794367" w:rsidRDefault="00794367" w:rsidP="00D75C68">
      <w:pPr>
        <w:pStyle w:val="a3"/>
        <w:spacing w:before="163"/>
        <w:ind w:left="3119" w:right="209"/>
        <w:jc w:val="both"/>
        <w:rPr>
          <w:lang w:val="ru-RU"/>
        </w:rPr>
      </w:pPr>
      <w:r>
        <w:lastRenderedPageBreak/>
        <w:pict>
          <v:group id="_x0000_s1082" style="position:absolute;left:0;text-align:left;margin-left:67pt;margin-top:62.9pt;width:510.1pt;height:758.1pt;z-index:-10840;mso-position-horizontal-relative:page;mso-position-vertical-relative:page" coordorigin="1340,1258" coordsize="10202,14664">
            <v:shape id="_x0000_s1089" style="position:absolute;left:1354;top:1271;width:10188;height:14636" coordorigin="1354,1272" coordsize="10188,14636" o:spt="100" adj="0,,0" path="m4254,1272r-108,l4146,1272r-2684,l1462,1272r-108,l1354,15907r108,l4146,15907r108,l4254,1272t7288,l11434,1272r,l4362,1272r,l4254,1272r,14635l11542,15907r,-14635e" fillcolor="#daf1f3" stroked="f">
              <v:stroke joinstyle="round"/>
              <v:formulas/>
              <v:path arrowok="t" o:connecttype="segments"/>
            </v:shape>
            <v:line id="_x0000_s1088" style="position:absolute" from="1354,1265" to="4251,1265" strokecolor="#1c6792" strokeweight=".72pt"/>
            <v:rect id="_x0000_s1087" style="position:absolute;left:4251;top:1257;width:15;height:15" fillcolor="#1c6792" stroked="f"/>
            <v:line id="_x0000_s1086" style="position:absolute" from="4266,1265" to="11542,1265" strokecolor="#1c6792" strokeweight=".72pt"/>
            <v:line id="_x0000_s1085" style="position:absolute" from="1340,15914" to="4251,15914" strokecolor="#1c6792" strokeweight=".72pt"/>
            <v:rect id="_x0000_s1084" style="position:absolute;left:4237;top:15907;width:15;height:15" fillcolor="#1c6792" stroked="f"/>
            <v:line id="_x0000_s1083" style="position:absolute" from="4251,15914" to="11542,15914" strokecolor="#1c6792" strokeweight=".72pt"/>
            <w10:wrap anchorx="page" anchory="page"/>
          </v:group>
        </w:pict>
      </w:r>
      <w:r w:rsidR="00D75C68" w:rsidRPr="00794367">
        <w:rPr>
          <w:lang w:val="ru-RU"/>
        </w:rPr>
        <w:t>магистранттар, докторанттар,</w:t>
      </w:r>
      <w:r w:rsidR="00D75C68">
        <w:rPr>
          <w:lang w:val="kk-KZ"/>
        </w:rPr>
        <w:t xml:space="preserve"> </w:t>
      </w:r>
      <w:r w:rsidR="00D75C68" w:rsidRPr="00794367">
        <w:rPr>
          <w:lang w:val="ru-RU"/>
        </w:rPr>
        <w:t>оқытушылар мен зерттеушілерді қаржыландыру үшін байланыс орнату.</w:t>
      </w:r>
    </w:p>
    <w:p w:rsidR="00532398" w:rsidRPr="00794367" w:rsidRDefault="00D75C68" w:rsidP="00D75C68">
      <w:pPr>
        <w:pStyle w:val="a3"/>
        <w:spacing w:before="151"/>
        <w:ind w:left="3119" w:right="214"/>
        <w:jc w:val="both"/>
        <w:rPr>
          <w:lang w:val="ru-RU"/>
        </w:rPr>
      </w:pPr>
      <w:r w:rsidRPr="00794367">
        <w:rPr>
          <w:lang w:val="ru-RU"/>
        </w:rPr>
        <w:t>Қытай, Қазақстан және Ресей үшін модуль</w:t>
      </w:r>
      <w:r>
        <w:rPr>
          <w:lang w:val="kk-KZ"/>
        </w:rPr>
        <w:t>дің</w:t>
      </w:r>
      <w:r w:rsidRPr="00794367">
        <w:rPr>
          <w:lang w:val="ru-RU"/>
        </w:rPr>
        <w:t xml:space="preserve"> ұзақтығы 2 кредит/72 сағат. </w:t>
      </w:r>
    </w:p>
    <w:p w:rsidR="00D75C68" w:rsidRPr="00532398" w:rsidRDefault="00D75C68" w:rsidP="00D75C68">
      <w:pPr>
        <w:pStyle w:val="a3"/>
        <w:spacing w:before="151"/>
        <w:ind w:left="3119" w:right="214"/>
        <w:jc w:val="both"/>
        <w:rPr>
          <w:lang w:val="kk-KZ"/>
        </w:rPr>
      </w:pPr>
      <w:r w:rsidRPr="00D75C68">
        <w:t>Ол 32 байланыс</w:t>
      </w:r>
      <w:r>
        <w:t xml:space="preserve"> сағат және</w:t>
      </w:r>
      <w:r w:rsidRPr="00D75C68">
        <w:t xml:space="preserve"> </w:t>
      </w:r>
      <w:r>
        <w:t xml:space="preserve">40 сағат </w:t>
      </w:r>
      <w:r w:rsidR="00532398">
        <w:t>қ</w:t>
      </w:r>
      <w:r w:rsidR="00532398" w:rsidRPr="00532398">
        <w:t>атысушылардың жеке жұмысы</w:t>
      </w:r>
      <w:r w:rsidR="00532398">
        <w:t xml:space="preserve">: </w:t>
      </w:r>
      <w:r w:rsidR="00532398" w:rsidRPr="00532398">
        <w:t>үй жұмысы (оқу және зерттеу)</w:t>
      </w:r>
      <w:r w:rsidR="00532398">
        <w:rPr>
          <w:lang w:val="kk-KZ"/>
        </w:rPr>
        <w:t xml:space="preserve">; </w:t>
      </w:r>
      <w:r w:rsidR="00532398" w:rsidRPr="00532398">
        <w:rPr>
          <w:lang w:val="kk-KZ"/>
        </w:rPr>
        <w:t>ғылыми мақаланы жазу;</w:t>
      </w:r>
      <w:r w:rsidR="00532398">
        <w:t xml:space="preserve"> </w:t>
      </w:r>
      <w:r w:rsidR="00532398" w:rsidRPr="00532398">
        <w:rPr>
          <w:lang w:val="kk-KZ"/>
        </w:rPr>
        <w:t>презентация</w:t>
      </w:r>
      <w:r w:rsidR="00532398">
        <w:rPr>
          <w:lang w:val="kk-KZ"/>
        </w:rPr>
        <w:t>; “mock-conference” дайындау;</w:t>
      </w:r>
      <w:r w:rsidR="00532398">
        <w:t xml:space="preserve"> қаржыландыру туралы ұсынысты жазу</w:t>
      </w:r>
      <w:r w:rsidR="00532398" w:rsidRPr="00532398">
        <w:t xml:space="preserve"> </w:t>
      </w:r>
      <w:r w:rsidR="00532398" w:rsidRPr="00D75C68">
        <w:t>ретінде ұйымдастырылған</w:t>
      </w:r>
      <w:r w:rsidR="00532398">
        <w:rPr>
          <w:lang w:val="kk-KZ"/>
        </w:rPr>
        <w:t>.</w:t>
      </w:r>
    </w:p>
    <w:p w:rsidR="00971734" w:rsidRDefault="00794367">
      <w:pPr>
        <w:pStyle w:val="a3"/>
        <w:spacing w:before="150"/>
      </w:pPr>
      <w:r w:rsidRPr="00794367">
        <w:t>Ол 4 бірлікке бөлінеді:</w:t>
      </w:r>
    </w:p>
    <w:p w:rsidR="00971734" w:rsidRDefault="00794367" w:rsidP="00794367">
      <w:pPr>
        <w:pStyle w:val="a4"/>
        <w:numPr>
          <w:ilvl w:val="0"/>
          <w:numId w:val="2"/>
        </w:numPr>
        <w:tabs>
          <w:tab w:val="left" w:pos="3726"/>
          <w:tab w:val="left" w:pos="3727"/>
          <w:tab w:val="left" w:pos="4383"/>
          <w:tab w:val="left" w:pos="4819"/>
          <w:tab w:val="left" w:pos="5755"/>
          <w:tab w:val="left" w:pos="7292"/>
          <w:tab w:val="left" w:pos="8088"/>
          <w:tab w:val="left" w:pos="8757"/>
        </w:tabs>
        <w:spacing w:before="151"/>
        <w:ind w:right="214"/>
        <w:rPr>
          <w:sz w:val="28"/>
        </w:rPr>
      </w:pPr>
      <w:r w:rsidRPr="00794367">
        <w:rPr>
          <w:sz w:val="28"/>
        </w:rPr>
        <w:t>академиялық жазу үшін сандық баспа құралдарын және білім беру технологияларын пайдалану</w:t>
      </w:r>
      <w:r w:rsidR="00C71318">
        <w:rPr>
          <w:sz w:val="28"/>
        </w:rPr>
        <w:t>;</w:t>
      </w:r>
    </w:p>
    <w:p w:rsidR="00971734" w:rsidRDefault="00794367" w:rsidP="00794367">
      <w:pPr>
        <w:pStyle w:val="a4"/>
        <w:numPr>
          <w:ilvl w:val="0"/>
          <w:numId w:val="2"/>
        </w:numPr>
        <w:tabs>
          <w:tab w:val="left" w:pos="3726"/>
          <w:tab w:val="left" w:pos="3727"/>
          <w:tab w:val="left" w:pos="4678"/>
          <w:tab w:val="left" w:pos="6295"/>
          <w:tab w:val="left" w:pos="7415"/>
          <w:tab w:val="left" w:pos="7868"/>
          <w:tab w:val="left" w:pos="9303"/>
        </w:tabs>
        <w:spacing w:before="1"/>
        <w:ind w:right="214"/>
        <w:rPr>
          <w:sz w:val="28"/>
        </w:rPr>
      </w:pPr>
      <w:r>
        <w:rPr>
          <w:sz w:val="28"/>
        </w:rPr>
        <w:t>академиялық жазe</w:t>
      </w:r>
      <w:r>
        <w:rPr>
          <w:sz w:val="28"/>
          <w:lang w:val="kk-KZ"/>
        </w:rPr>
        <w:t>да</w:t>
      </w:r>
      <w:r w:rsidRPr="00794367">
        <w:rPr>
          <w:sz w:val="28"/>
        </w:rPr>
        <w:t>, зерттеу этикада және ғылыми зерттеу</w:t>
      </w:r>
      <w:r>
        <w:rPr>
          <w:sz w:val="28"/>
          <w:lang w:val="kk-KZ"/>
        </w:rPr>
        <w:t>де</w:t>
      </w:r>
      <w:r w:rsidRPr="00794367">
        <w:rPr>
          <w:sz w:val="28"/>
        </w:rPr>
        <w:t xml:space="preserve"> ақпараттық сауаттылықты пайдалан</w:t>
      </w:r>
      <w:r>
        <w:rPr>
          <w:sz w:val="28"/>
          <w:lang w:val="kk-KZ"/>
        </w:rPr>
        <w:t>у</w:t>
      </w:r>
      <w:r w:rsidR="00C71318">
        <w:rPr>
          <w:sz w:val="28"/>
        </w:rPr>
        <w:t>;</w:t>
      </w:r>
    </w:p>
    <w:p w:rsidR="00971734" w:rsidRPr="00794367" w:rsidRDefault="00794367" w:rsidP="00794367">
      <w:pPr>
        <w:pStyle w:val="a4"/>
        <w:numPr>
          <w:ilvl w:val="0"/>
          <w:numId w:val="2"/>
        </w:numPr>
        <w:tabs>
          <w:tab w:val="left" w:pos="3726"/>
          <w:tab w:val="left" w:pos="3727"/>
          <w:tab w:val="left" w:pos="4839"/>
          <w:tab w:val="left" w:pos="6197"/>
          <w:tab w:val="left" w:pos="7012"/>
          <w:tab w:val="left" w:pos="8994"/>
        </w:tabs>
        <w:rPr>
          <w:sz w:val="28"/>
          <w:lang w:val="ru-RU"/>
        </w:rPr>
      </w:pPr>
      <w:r w:rsidRPr="00794367">
        <w:rPr>
          <w:sz w:val="28"/>
          <w:lang w:val="ru-RU"/>
        </w:rPr>
        <w:t>зерттеу деректерін басқару, академиялық мансапты жоспарлау, жариялау</w:t>
      </w:r>
      <w:r w:rsidR="00C71318" w:rsidRPr="00794367">
        <w:rPr>
          <w:sz w:val="28"/>
          <w:lang w:val="ru-RU"/>
        </w:rPr>
        <w:t>;</w:t>
      </w:r>
    </w:p>
    <w:p w:rsidR="00971734" w:rsidRPr="00794367" w:rsidRDefault="00794367" w:rsidP="00794367">
      <w:pPr>
        <w:pStyle w:val="a4"/>
        <w:numPr>
          <w:ilvl w:val="0"/>
          <w:numId w:val="2"/>
        </w:numPr>
        <w:tabs>
          <w:tab w:val="left" w:pos="3726"/>
          <w:tab w:val="left" w:pos="3727"/>
          <w:tab w:val="left" w:pos="5110"/>
          <w:tab w:val="left" w:pos="7287"/>
          <w:tab w:val="left" w:pos="8510"/>
        </w:tabs>
        <w:spacing w:before="2" w:line="237" w:lineRule="auto"/>
        <w:rPr>
          <w:sz w:val="28"/>
          <w:lang w:val="ru-RU"/>
        </w:rPr>
      </w:pPr>
      <w:r w:rsidRPr="00794367">
        <w:rPr>
          <w:sz w:val="28"/>
          <w:lang w:val="ru-RU"/>
        </w:rPr>
        <w:t>жобаны басқару дағдылары, конференция жасау, желіге қосылу және қаржыландыруға өтініш беру</w:t>
      </w:r>
      <w:r w:rsidR="00C71318" w:rsidRPr="00794367">
        <w:rPr>
          <w:sz w:val="28"/>
          <w:lang w:val="ru-RU"/>
        </w:rPr>
        <w:t>.</w:t>
      </w:r>
    </w:p>
    <w:p w:rsidR="00971734" w:rsidRPr="00794367" w:rsidRDefault="00971734">
      <w:pPr>
        <w:pStyle w:val="a3"/>
        <w:ind w:left="0"/>
        <w:rPr>
          <w:sz w:val="20"/>
          <w:lang w:val="ru-RU"/>
        </w:rPr>
      </w:pPr>
    </w:p>
    <w:p w:rsidR="00971734" w:rsidRPr="00794367" w:rsidRDefault="00971734">
      <w:pPr>
        <w:rPr>
          <w:sz w:val="20"/>
          <w:lang w:val="ru-RU"/>
        </w:rPr>
        <w:sectPr w:rsidR="00971734" w:rsidRPr="00794367">
          <w:pgSz w:w="11910" w:h="16840"/>
          <w:pgMar w:top="1180" w:right="260" w:bottom="280" w:left="1240" w:header="720" w:footer="720" w:gutter="0"/>
          <w:cols w:space="720"/>
        </w:sectPr>
      </w:pPr>
    </w:p>
    <w:p w:rsidR="00971734" w:rsidRPr="00794367" w:rsidRDefault="00971734">
      <w:pPr>
        <w:pStyle w:val="a3"/>
        <w:ind w:left="0"/>
        <w:rPr>
          <w:sz w:val="30"/>
          <w:lang w:val="ru-RU"/>
        </w:rPr>
      </w:pPr>
    </w:p>
    <w:p w:rsidR="00971734" w:rsidRPr="00794367" w:rsidRDefault="00971734">
      <w:pPr>
        <w:pStyle w:val="a3"/>
        <w:ind w:left="0"/>
        <w:rPr>
          <w:sz w:val="30"/>
          <w:lang w:val="ru-RU"/>
        </w:rPr>
      </w:pPr>
    </w:p>
    <w:p w:rsidR="00971734" w:rsidRPr="00794367" w:rsidRDefault="00971734">
      <w:pPr>
        <w:pStyle w:val="a3"/>
        <w:ind w:left="0"/>
        <w:rPr>
          <w:sz w:val="30"/>
          <w:lang w:val="ru-RU"/>
        </w:rPr>
      </w:pPr>
    </w:p>
    <w:p w:rsidR="00971734" w:rsidRPr="00794367" w:rsidRDefault="00971734">
      <w:pPr>
        <w:pStyle w:val="a3"/>
        <w:spacing w:before="8"/>
        <w:ind w:left="0"/>
        <w:rPr>
          <w:sz w:val="33"/>
          <w:lang w:val="ru-RU"/>
        </w:rPr>
      </w:pPr>
    </w:p>
    <w:p w:rsidR="00971734" w:rsidRPr="006E1C84" w:rsidRDefault="00173ECF" w:rsidP="00173ECF">
      <w:pPr>
        <w:pStyle w:val="1"/>
        <w:rPr>
          <w:color w:val="1C6792"/>
        </w:rPr>
      </w:pPr>
      <w:r>
        <w:rPr>
          <w:color w:val="1C6792"/>
          <w:lang w:val="ru-RU"/>
        </w:rPr>
        <w:t>Материалы</w:t>
      </w:r>
      <w:r w:rsidRPr="006E1C84">
        <w:rPr>
          <w:color w:val="1C6792"/>
        </w:rPr>
        <w:t xml:space="preserve"> </w:t>
      </w:r>
      <w:r>
        <w:rPr>
          <w:color w:val="1C6792"/>
          <w:lang w:val="ru-RU"/>
        </w:rPr>
        <w:t>модуля</w:t>
      </w:r>
      <w:r w:rsidR="00C71318">
        <w:rPr>
          <w:color w:val="1C6792"/>
        </w:rPr>
        <w:t>:</w:t>
      </w:r>
    </w:p>
    <w:p w:rsidR="00794367" w:rsidRDefault="00C71318" w:rsidP="00794367">
      <w:pPr>
        <w:pStyle w:val="a3"/>
        <w:spacing w:before="163"/>
        <w:ind w:left="222" w:right="209"/>
        <w:jc w:val="both"/>
      </w:pPr>
      <w:r>
        <w:br w:type="column"/>
      </w:r>
      <w:r w:rsidR="00794367">
        <w:lastRenderedPageBreak/>
        <w:t>Модуль тек жалпы академиялық қоғамдастыққа ғана қатысты емес, сонымен қатар Ресей, Қазақстан және Қытайға тән ұлттық ерекшеліктерді де көрсетеді.</w:t>
      </w:r>
    </w:p>
    <w:p w:rsidR="00971734" w:rsidRDefault="00971734">
      <w:pPr>
        <w:pStyle w:val="a3"/>
        <w:spacing w:before="6"/>
        <w:ind w:left="0"/>
        <w:rPr>
          <w:sz w:val="24"/>
        </w:rPr>
      </w:pPr>
    </w:p>
    <w:p w:rsidR="00971734" w:rsidRDefault="00794367" w:rsidP="00794367">
      <w:pPr>
        <w:jc w:val="both"/>
        <w:rPr>
          <w:b/>
          <w:sz w:val="28"/>
        </w:rPr>
      </w:pPr>
      <w:r w:rsidRPr="00794367">
        <w:rPr>
          <w:b/>
          <w:sz w:val="28"/>
        </w:rPr>
        <w:t>Жалпыға ортақ</w:t>
      </w:r>
      <w:r w:rsidR="00C71318">
        <w:rPr>
          <w:b/>
          <w:sz w:val="28"/>
        </w:rPr>
        <w:t>:</w:t>
      </w:r>
    </w:p>
    <w:p w:rsidR="00971734" w:rsidRDefault="00971734">
      <w:pPr>
        <w:jc w:val="both"/>
        <w:rPr>
          <w:sz w:val="28"/>
        </w:rPr>
        <w:sectPr w:rsidR="00971734">
          <w:type w:val="continuous"/>
          <w:pgSz w:w="11910" w:h="16840"/>
          <w:pgMar w:top="1580" w:right="260" w:bottom="280" w:left="1240" w:header="720" w:footer="720" w:gutter="0"/>
          <w:cols w:num="2" w:space="720" w:equalWidth="0">
            <w:col w:w="2630" w:space="269"/>
            <w:col w:w="7511"/>
          </w:cols>
        </w:sectPr>
      </w:pPr>
    </w:p>
    <w:p w:rsidR="00971734" w:rsidRDefault="00C71318">
      <w:pPr>
        <w:pStyle w:val="a3"/>
        <w:spacing w:before="92" w:line="276" w:lineRule="auto"/>
        <w:ind w:right="211"/>
        <w:jc w:val="both"/>
      </w:pPr>
      <w:r>
        <w:lastRenderedPageBreak/>
        <w:t>(2016) Publish, Don’t Perish!: Strategies for Getting Published in Peer Reviewed Journals</w:t>
      </w:r>
      <w:r>
        <w:rPr>
          <w:i/>
        </w:rPr>
        <w:t>, Social Work Education</w:t>
      </w:r>
      <w:r>
        <w:t>, 35:5, 487-494</w:t>
      </w:r>
    </w:p>
    <w:p w:rsidR="00971734" w:rsidRPr="00C107EA" w:rsidRDefault="00C71318" w:rsidP="00C107EA">
      <w:pPr>
        <w:tabs>
          <w:tab w:val="left" w:pos="4787"/>
          <w:tab w:val="left" w:pos="6440"/>
          <w:tab w:val="left" w:pos="9013"/>
        </w:tabs>
        <w:spacing w:before="200" w:line="276" w:lineRule="auto"/>
        <w:ind w:left="3121" w:right="210"/>
        <w:rPr>
          <w:spacing w:val="-3"/>
          <w:sz w:val="28"/>
        </w:rPr>
      </w:pPr>
      <w:r>
        <w:rPr>
          <w:sz w:val="28"/>
        </w:rPr>
        <w:t xml:space="preserve">AIP Publishing (2018) </w:t>
      </w:r>
      <w:r>
        <w:rPr>
          <w:i/>
          <w:sz w:val="28"/>
        </w:rPr>
        <w:t>Research data management: a brief overview for physical sciences librarians</w:t>
      </w:r>
      <w:r w:rsidR="00C107EA">
        <w:rPr>
          <w:sz w:val="28"/>
        </w:rPr>
        <w:t>, Melville, NY:</w:t>
      </w:r>
      <w:r w:rsidR="00C107EA">
        <w:rPr>
          <w:sz w:val="28"/>
        </w:rPr>
        <w:tab/>
        <w:t>AIP</w:t>
      </w:r>
      <w:r w:rsidR="00C107EA">
        <w:rPr>
          <w:sz w:val="28"/>
        </w:rPr>
        <w:tab/>
        <w:t xml:space="preserve">Publishing, </w:t>
      </w:r>
      <w:r w:rsidR="00C107EA" w:rsidRPr="00C107EA">
        <w:rPr>
          <w:spacing w:val="-3"/>
          <w:sz w:val="28"/>
        </w:rPr>
        <w:t>қол жетімді</w:t>
      </w:r>
      <w:r>
        <w:rPr>
          <w:spacing w:val="-3"/>
          <w:sz w:val="28"/>
        </w:rPr>
        <w:t xml:space="preserve">: </w:t>
      </w:r>
      <w:hyperlink r:id="rId7">
        <w:r>
          <w:rPr>
            <w:sz w:val="28"/>
            <w:u w:val="thick"/>
          </w:rPr>
          <w:t>https://publishing.aip.org/sites/default/files/aippub/files/R</w:t>
        </w:r>
      </w:hyperlink>
      <w:r>
        <w:rPr>
          <w:sz w:val="28"/>
        </w:rPr>
        <w:t xml:space="preserve"> </w:t>
      </w:r>
      <w:hyperlink r:id="rId8">
        <w:r>
          <w:rPr>
            <w:sz w:val="28"/>
            <w:u w:val="thick"/>
          </w:rPr>
          <w:t>DMFlyer.pdf</w:t>
        </w:r>
      </w:hyperlink>
    </w:p>
    <w:p w:rsidR="00971734" w:rsidRDefault="00C71318">
      <w:pPr>
        <w:pStyle w:val="a3"/>
        <w:spacing w:before="201" w:line="276" w:lineRule="auto"/>
        <w:ind w:right="208"/>
        <w:jc w:val="both"/>
      </w:pPr>
      <w:r>
        <w:t xml:space="preserve">Albarran, J. and Dowling, S. (2017) Getting published a practical guide- Part II. </w:t>
      </w:r>
      <w:r>
        <w:rPr>
          <w:i/>
        </w:rPr>
        <w:t>British Journal of Cardiac Nursing</w:t>
      </w:r>
      <w:r>
        <w:t xml:space="preserve">, 12 (6). pp. 274-279, </w:t>
      </w:r>
      <w:r w:rsidR="00C107EA" w:rsidRPr="00C107EA">
        <w:rPr>
          <w:spacing w:val="-3"/>
        </w:rPr>
        <w:t>қол жетімді</w:t>
      </w:r>
      <w:r w:rsidR="00C107EA">
        <w:rPr>
          <w:spacing w:val="-3"/>
        </w:rPr>
        <w:t xml:space="preserve">: </w:t>
      </w:r>
      <w:r>
        <w:t xml:space="preserve"> </w:t>
      </w:r>
      <w:hyperlink r:id="rId9">
        <w:r>
          <w:rPr>
            <w:u w:val="thick"/>
          </w:rPr>
          <w:t>http://eprints.uwe.ac.uk/32696</w:t>
        </w:r>
      </w:hyperlink>
    </w:p>
    <w:p w:rsidR="00971734" w:rsidRDefault="00C116C9">
      <w:pPr>
        <w:spacing w:before="199" w:line="276" w:lineRule="auto"/>
        <w:ind w:left="3121" w:right="209"/>
        <w:jc w:val="both"/>
        <w:rPr>
          <w:sz w:val="28"/>
        </w:rPr>
      </w:pPr>
      <w:bookmarkStart w:id="0" w:name="_GoBack"/>
      <w:r>
        <w:rPr>
          <w:noProof/>
          <w:sz w:val="28"/>
          <w:lang w:val="ru-RU" w:eastAsia="ru-RU" w:bidi="ar-SA"/>
        </w:rPr>
        <w:lastRenderedPageBreak/>
        <w:pict>
          <v:group id="_x0000_s1098" style="position:absolute;left:0;text-align:left;margin-left:65pt;margin-top:74.1pt;width:510.1pt;height:758.1pt;z-index:-9648;mso-position-horizontal-relative:page;mso-position-vertical-relative:page" coordorigin="1340,1258" coordsize="10202,14664">
            <v:shape id="_x0000_s1099" style="position:absolute;left:1354;top:1271;width:10188;height:14636" coordorigin="1354,1272" coordsize="10188,14636" o:spt="100" adj="0,,0" path="m4254,1272r-108,l4146,1272r-2684,l1462,1272r-108,l1354,15907r108,l4146,15907r108,l4254,1272t7288,l11434,1272r,l4362,1272r,l4254,1272r,14635l11542,15907r,-14635e" fillcolor="#daf1f3" stroked="f">
              <v:stroke joinstyle="round"/>
              <v:formulas/>
              <v:path arrowok="t" o:connecttype="segments"/>
            </v:shape>
            <v:line id="_x0000_s1100" style="position:absolute" from="1354,1265" to="4251,1265" strokecolor="#1c6792" strokeweight=".72pt"/>
            <v:rect id="_x0000_s1101" style="position:absolute;left:4251;top:1257;width:15;height:15" fillcolor="#1c6792" stroked="f"/>
            <v:line id="_x0000_s1102" style="position:absolute" from="4266,1265" to="11542,1265" strokecolor="#1c6792" strokeweight=".72pt"/>
            <v:line id="_x0000_s1103" style="position:absolute" from="1340,15914" to="4251,15914" strokecolor="#1c6792" strokeweight=".72pt"/>
            <v:rect id="_x0000_s1104" style="position:absolute;left:4237;top:15907;width:15;height:15" fillcolor="#1c6792" stroked="f"/>
            <v:line id="_x0000_s1105" style="position:absolute" from="4251,15914" to="11542,15914" strokecolor="#1c6792" strokeweight=".72pt"/>
            <w10:wrap anchorx="page" anchory="page"/>
          </v:group>
        </w:pict>
      </w:r>
      <w:bookmarkEnd w:id="0"/>
      <w:r w:rsidR="00C71318">
        <w:rPr>
          <w:sz w:val="28"/>
        </w:rPr>
        <w:t xml:space="preserve">Arizona State University (2018) </w:t>
      </w:r>
      <w:r w:rsidR="00C71318">
        <w:rPr>
          <w:i/>
          <w:sz w:val="28"/>
        </w:rPr>
        <w:t>Getting published: tips and resources for navigating the process of academic publishing</w:t>
      </w:r>
      <w:r w:rsidR="00C71318">
        <w:rPr>
          <w:sz w:val="28"/>
        </w:rPr>
        <w:t xml:space="preserve">, Phoenix: Arizona State University, </w:t>
      </w:r>
      <w:r w:rsidR="00C107EA" w:rsidRPr="00C107EA">
        <w:rPr>
          <w:spacing w:val="-3"/>
          <w:sz w:val="28"/>
        </w:rPr>
        <w:t>қол жетімді</w:t>
      </w:r>
      <w:r w:rsidR="00C107EA">
        <w:rPr>
          <w:spacing w:val="-3"/>
          <w:sz w:val="28"/>
        </w:rPr>
        <w:t xml:space="preserve">: </w:t>
      </w:r>
      <w:r w:rsidR="00C71318">
        <w:rPr>
          <w:sz w:val="28"/>
        </w:rPr>
        <w:t xml:space="preserve"> </w:t>
      </w:r>
      <w:hyperlink r:id="rId10">
        <w:r w:rsidR="00C71318">
          <w:rPr>
            <w:sz w:val="28"/>
            <w:u w:val="thick"/>
          </w:rPr>
          <w:t>https://libguides.asu.edu/gettingpublished/authorrights</w:t>
        </w:r>
      </w:hyperlink>
    </w:p>
    <w:p w:rsidR="00971734" w:rsidRDefault="00C71318">
      <w:pPr>
        <w:spacing w:before="202" w:line="276" w:lineRule="auto"/>
        <w:ind w:left="3121" w:right="212"/>
        <w:jc w:val="both"/>
        <w:rPr>
          <w:sz w:val="28"/>
        </w:rPr>
      </w:pPr>
      <w:r>
        <w:rPr>
          <w:sz w:val="28"/>
        </w:rPr>
        <w:t xml:space="preserve">Ayris, P (2018) </w:t>
      </w:r>
      <w:r>
        <w:rPr>
          <w:i/>
          <w:sz w:val="28"/>
        </w:rPr>
        <w:t>Open Access and the Future of Scholarly Communication</w:t>
      </w:r>
      <w:r>
        <w:rPr>
          <w:sz w:val="28"/>
        </w:rPr>
        <w:t>, London: University College</w:t>
      </w:r>
      <w:r>
        <w:rPr>
          <w:spacing w:val="55"/>
          <w:sz w:val="28"/>
        </w:rPr>
        <w:t xml:space="preserve"> </w:t>
      </w:r>
      <w:r>
        <w:rPr>
          <w:sz w:val="28"/>
        </w:rPr>
        <w:t>London,</w:t>
      </w:r>
    </w:p>
    <w:p w:rsidR="00971734" w:rsidRDefault="00971734">
      <w:pPr>
        <w:spacing w:line="276" w:lineRule="auto"/>
        <w:jc w:val="both"/>
        <w:rPr>
          <w:sz w:val="28"/>
        </w:rPr>
        <w:sectPr w:rsidR="00971734">
          <w:type w:val="continuous"/>
          <w:pgSz w:w="11910" w:h="16840"/>
          <w:pgMar w:top="1580" w:right="260" w:bottom="280" w:left="1240" w:header="720" w:footer="720" w:gutter="0"/>
          <w:cols w:space="720"/>
        </w:sectPr>
      </w:pPr>
    </w:p>
    <w:p w:rsidR="00971734" w:rsidRDefault="00C116C9">
      <w:pPr>
        <w:pStyle w:val="a3"/>
        <w:spacing w:before="70"/>
      </w:pPr>
      <w:r>
        <w:lastRenderedPageBreak/>
        <w:pict>
          <v:group id="_x0000_s1074" style="position:absolute;left:0;text-align:left;margin-left:67pt;margin-top:62.9pt;width:510.1pt;height:733.2pt;z-index:-10816;mso-position-horizontal-relative:page;mso-position-vertical-relative:page" coordorigin="1340,1258" coordsize="10202,14664">
            <v:shape id="_x0000_s1081" style="position:absolute;left:1354;top:1271;width:10188;height:14636" coordorigin="1354,1272" coordsize="10188,14636" o:spt="100" adj="0,,0" path="m4254,1272r-108,l4146,1272r-2684,l1462,1272r-108,l1354,15907r108,l4146,15907r108,l4254,1272t7288,l11434,1272r,l4362,1272r,l4254,1272r,14635l11542,15907r,-14635e" fillcolor="#daf1f3" stroked="f">
              <v:stroke joinstyle="round"/>
              <v:formulas/>
              <v:path arrowok="t" o:connecttype="segments"/>
            </v:shape>
            <v:line id="_x0000_s1080" style="position:absolute" from="1354,1265" to="4251,1265" strokecolor="#1c6792" strokeweight=".72pt"/>
            <v:rect id="_x0000_s1079" style="position:absolute;left:4251;top:1257;width:15;height:15" fillcolor="#1c6792" stroked="f"/>
            <v:line id="_x0000_s1078" style="position:absolute" from="4266,1265" to="11542,1265" strokecolor="#1c6792" strokeweight=".72pt"/>
            <v:line id="_x0000_s1077" style="position:absolute" from="1340,15914" to="4251,15914" strokecolor="#1c6792" strokeweight=".72pt"/>
            <v:rect id="_x0000_s1076" style="position:absolute;left:4237;top:15907;width:15;height:15" fillcolor="#1c6792" stroked="f"/>
            <v:line id="_x0000_s1075" style="position:absolute" from="4251,15914" to="11542,15914" strokecolor="#1c6792" strokeweight=".72pt"/>
            <w10:wrap anchorx="page" anchory="page"/>
          </v:group>
        </w:pict>
      </w:r>
      <w:r w:rsidR="00C107EA" w:rsidRPr="00C107EA">
        <w:rPr>
          <w:spacing w:val="-3"/>
          <w:lang w:val="kk-KZ"/>
        </w:rPr>
        <w:t xml:space="preserve">қол жетімді: </w:t>
      </w:r>
      <w:r w:rsidR="00C71318" w:rsidRPr="00C107EA">
        <w:rPr>
          <w:lang w:val="kk-KZ"/>
        </w:rPr>
        <w:t xml:space="preserve"> </w:t>
      </w:r>
      <w:hyperlink r:id="rId11">
        <w:r w:rsidR="00C71318" w:rsidRPr="00C107EA">
          <w:rPr>
            <w:u w:val="thick"/>
            <w:lang w:val="kk-KZ"/>
          </w:rPr>
          <w:t>https://www.fct.pt/dsi/docs/20130617_Ayris.pdf</w:t>
        </w:r>
      </w:hyperlink>
    </w:p>
    <w:p w:rsidR="00971734" w:rsidRDefault="00C71318">
      <w:pPr>
        <w:pStyle w:val="a3"/>
        <w:tabs>
          <w:tab w:val="left" w:pos="4147"/>
          <w:tab w:val="left" w:pos="4416"/>
          <w:tab w:val="left" w:pos="4627"/>
          <w:tab w:val="left" w:pos="5728"/>
          <w:tab w:val="left" w:pos="6051"/>
          <w:tab w:val="left" w:pos="6441"/>
          <w:tab w:val="left" w:pos="7347"/>
          <w:tab w:val="left" w:pos="7437"/>
          <w:tab w:val="left" w:pos="7996"/>
          <w:tab w:val="left" w:pos="8539"/>
          <w:tab w:val="left" w:pos="9119"/>
          <w:tab w:val="left" w:pos="9223"/>
        </w:tabs>
        <w:spacing w:before="249" w:line="276" w:lineRule="auto"/>
        <w:ind w:right="206"/>
      </w:pPr>
      <w:r>
        <w:t>Baker,</w:t>
      </w:r>
      <w:r>
        <w:tab/>
        <w:t>K.</w:t>
      </w:r>
      <w:r>
        <w:tab/>
      </w:r>
      <w:r>
        <w:tab/>
        <w:t>(2013).</w:t>
      </w:r>
      <w:r>
        <w:tab/>
        <w:t>Information</w:t>
      </w:r>
      <w:r>
        <w:tab/>
        <w:t>Literacy</w:t>
      </w:r>
      <w:r>
        <w:tab/>
        <w:t>and</w:t>
      </w:r>
      <w:r>
        <w:tab/>
      </w:r>
      <w:r>
        <w:tab/>
        <w:t>Cultural Heritate.</w:t>
      </w:r>
      <w:r>
        <w:tab/>
        <w:t>Developing</w:t>
      </w:r>
      <w:r>
        <w:tab/>
        <w:t>a</w:t>
      </w:r>
      <w:r>
        <w:tab/>
        <w:t>model</w:t>
      </w:r>
      <w:r>
        <w:tab/>
      </w:r>
      <w:r>
        <w:tab/>
        <w:t>for</w:t>
      </w:r>
      <w:r>
        <w:tab/>
        <w:t>lifelong</w:t>
      </w:r>
      <w:r>
        <w:tab/>
        <w:t xml:space="preserve">learning. Chandos Information Professional Series. Retrieved July 5, 2018, from </w:t>
      </w:r>
      <w:hyperlink r:id="rId12">
        <w:r>
          <w:t>http://ebook3000.com/Information-Literacy-</w:t>
        </w:r>
      </w:hyperlink>
      <w:r>
        <w:t xml:space="preserve"> and-Cultural-Heritage--Developing-a-Model-for-Lifelong- Learning--Chandos-Information-Professional-Series-</w:t>
      </w:r>
    </w:p>
    <w:p w:rsidR="00971734" w:rsidRDefault="00C71318">
      <w:pPr>
        <w:pStyle w:val="a3"/>
        <w:spacing w:before="1"/>
      </w:pPr>
      <w:r>
        <w:t>_423652.html.</w:t>
      </w:r>
    </w:p>
    <w:p w:rsidR="00971734" w:rsidRDefault="00C71318">
      <w:pPr>
        <w:tabs>
          <w:tab w:val="left" w:pos="5159"/>
          <w:tab w:val="left" w:pos="6992"/>
          <w:tab w:val="left" w:pos="9011"/>
        </w:tabs>
        <w:spacing w:before="248" w:line="276" w:lineRule="auto"/>
        <w:ind w:left="3121" w:right="209"/>
        <w:jc w:val="both"/>
        <w:rPr>
          <w:sz w:val="28"/>
        </w:rPr>
      </w:pPr>
      <w:r>
        <w:rPr>
          <w:sz w:val="28"/>
        </w:rPr>
        <w:t xml:space="preserve">Bryant, R, Lavoie, B and Malpas, C (2017) The realities of Research Data Management </w:t>
      </w:r>
      <w:r>
        <w:rPr>
          <w:i/>
          <w:sz w:val="28"/>
        </w:rPr>
        <w:t>part one: a tour of the Research Data Management (RDM) service space</w:t>
      </w:r>
      <w:r w:rsidR="00C107EA">
        <w:rPr>
          <w:sz w:val="28"/>
        </w:rPr>
        <w:t>, Dublin,</w:t>
      </w:r>
      <w:r w:rsidR="00C107EA">
        <w:rPr>
          <w:sz w:val="28"/>
        </w:rPr>
        <w:tab/>
        <w:t>Ohio:</w:t>
      </w:r>
      <w:r w:rsidR="00C107EA">
        <w:rPr>
          <w:sz w:val="28"/>
        </w:rPr>
        <w:tab/>
        <w:t xml:space="preserve">OCLC, </w:t>
      </w:r>
      <w:r w:rsidR="00C107EA" w:rsidRPr="00C107EA">
        <w:rPr>
          <w:spacing w:val="-3"/>
          <w:sz w:val="28"/>
        </w:rPr>
        <w:t>қол жетімді</w:t>
      </w:r>
      <w:r w:rsidR="00C107EA">
        <w:rPr>
          <w:spacing w:val="-3"/>
          <w:sz w:val="28"/>
        </w:rPr>
        <w:t xml:space="preserve">: </w:t>
      </w:r>
      <w:r>
        <w:rPr>
          <w:spacing w:val="-3"/>
          <w:sz w:val="28"/>
        </w:rPr>
        <w:t xml:space="preserve"> </w:t>
      </w:r>
      <w:hyperlink r:id="rId13">
        <w:r>
          <w:rPr>
            <w:spacing w:val="-1"/>
            <w:sz w:val="28"/>
            <w:u w:val="thick"/>
          </w:rPr>
          <w:t>https://www.oclc.org/research/publications/2017/oclcrese</w:t>
        </w:r>
      </w:hyperlink>
      <w:r>
        <w:rPr>
          <w:spacing w:val="-1"/>
          <w:sz w:val="28"/>
        </w:rPr>
        <w:t xml:space="preserve"> </w:t>
      </w:r>
      <w:hyperlink r:id="rId14">
        <w:r>
          <w:rPr>
            <w:sz w:val="28"/>
            <w:u w:val="thick"/>
          </w:rPr>
          <w:t>arch-research-data-management.html</w:t>
        </w:r>
      </w:hyperlink>
    </w:p>
    <w:p w:rsidR="00971734" w:rsidRDefault="00C71318">
      <w:pPr>
        <w:tabs>
          <w:tab w:val="left" w:pos="9011"/>
        </w:tabs>
        <w:spacing w:before="200" w:line="276" w:lineRule="auto"/>
        <w:ind w:left="3121" w:right="207"/>
        <w:jc w:val="both"/>
        <w:rPr>
          <w:sz w:val="28"/>
        </w:rPr>
      </w:pPr>
      <w:r>
        <w:rPr>
          <w:sz w:val="28"/>
        </w:rPr>
        <w:t xml:space="preserve">Buckinghamshire New University (2016) </w:t>
      </w:r>
      <w:r>
        <w:rPr>
          <w:i/>
          <w:sz w:val="28"/>
        </w:rPr>
        <w:t>Research Data Management policy</w:t>
      </w:r>
      <w:r>
        <w:rPr>
          <w:sz w:val="28"/>
        </w:rPr>
        <w:t>, Wycombe: Buckinghamshire</w:t>
      </w:r>
      <w:r>
        <w:rPr>
          <w:spacing w:val="63"/>
          <w:sz w:val="28"/>
        </w:rPr>
        <w:t xml:space="preserve"> </w:t>
      </w:r>
      <w:r w:rsidR="00C107EA">
        <w:rPr>
          <w:sz w:val="28"/>
        </w:rPr>
        <w:t xml:space="preserve">New University, </w:t>
      </w:r>
      <w:r w:rsidR="00C107EA" w:rsidRPr="00C107EA">
        <w:rPr>
          <w:spacing w:val="-3"/>
          <w:sz w:val="28"/>
        </w:rPr>
        <w:t>қол жетімді</w:t>
      </w:r>
      <w:r w:rsidR="00C107EA">
        <w:rPr>
          <w:spacing w:val="-3"/>
          <w:sz w:val="28"/>
        </w:rPr>
        <w:t>:</w:t>
      </w:r>
    </w:p>
    <w:p w:rsidR="00971734" w:rsidRDefault="00C116C9">
      <w:pPr>
        <w:pStyle w:val="a3"/>
        <w:tabs>
          <w:tab w:val="left" w:pos="5829"/>
        </w:tabs>
        <w:spacing w:line="276" w:lineRule="auto"/>
        <w:ind w:right="325"/>
      </w:pPr>
      <w:hyperlink r:id="rId15">
        <w:r w:rsidR="00C71318">
          <w:rPr>
            <w:u w:val="thick"/>
          </w:rPr>
          <w:t>https://bucks.ac.uk/</w:t>
        </w:r>
        <w:r w:rsidR="00C71318">
          <w:rPr>
            <w:u w:val="thick"/>
          </w:rPr>
          <w:tab/>
        </w:r>
        <w:r w:rsidR="00C71318">
          <w:rPr>
            <w:spacing w:val="-1"/>
            <w:u w:val="thick"/>
          </w:rPr>
          <w:t>data/assets/pdf_file/0023/12785/R</w:t>
        </w:r>
      </w:hyperlink>
      <w:r w:rsidR="00C71318">
        <w:rPr>
          <w:spacing w:val="-1"/>
        </w:rPr>
        <w:t xml:space="preserve"> </w:t>
      </w:r>
      <w:hyperlink r:id="rId16">
        <w:r w:rsidR="00C71318">
          <w:rPr>
            <w:u w:val="thick"/>
          </w:rPr>
          <w:t>esearch-Data-Management-Policy.pdf</w:t>
        </w:r>
      </w:hyperlink>
    </w:p>
    <w:p w:rsidR="00971734" w:rsidRDefault="00C71318">
      <w:pPr>
        <w:tabs>
          <w:tab w:val="left" w:pos="5324"/>
          <w:tab w:val="left" w:pos="7383"/>
          <w:tab w:val="left" w:pos="9009"/>
        </w:tabs>
        <w:spacing w:before="201" w:line="273" w:lineRule="auto"/>
        <w:ind w:left="3121" w:right="209"/>
        <w:jc w:val="both"/>
        <w:rPr>
          <w:sz w:val="28"/>
        </w:rPr>
      </w:pPr>
      <w:r>
        <w:rPr>
          <w:sz w:val="28"/>
        </w:rPr>
        <w:t xml:space="preserve">Cambridge University Press (2018) </w:t>
      </w:r>
      <w:r>
        <w:rPr>
          <w:i/>
          <w:sz w:val="28"/>
        </w:rPr>
        <w:t>Getting published in a scholarly journal: an 18-­</w:t>
      </w:r>
      <w:r>
        <w:rPr>
          <w:rFonts w:ascii="Cambria Math" w:hAnsi="Cambria Math"/>
          <w:i/>
          <w:sz w:val="29"/>
        </w:rPr>
        <w:t>‐</w:t>
      </w:r>
      <w:r>
        <w:rPr>
          <w:i/>
          <w:sz w:val="28"/>
        </w:rPr>
        <w:t xml:space="preserve">step programme, </w:t>
      </w:r>
      <w:r>
        <w:rPr>
          <w:sz w:val="28"/>
        </w:rPr>
        <w:t>Cambrid</w:t>
      </w:r>
      <w:r w:rsidR="00C107EA">
        <w:rPr>
          <w:sz w:val="28"/>
        </w:rPr>
        <w:t>ge: Cambridge</w:t>
      </w:r>
      <w:r w:rsidR="00C107EA">
        <w:rPr>
          <w:sz w:val="28"/>
        </w:rPr>
        <w:tab/>
        <w:t>University</w:t>
      </w:r>
      <w:r w:rsidR="00C107EA">
        <w:rPr>
          <w:sz w:val="28"/>
        </w:rPr>
        <w:tab/>
        <w:t xml:space="preserve">Press, </w:t>
      </w:r>
      <w:r w:rsidR="00C107EA" w:rsidRPr="00C107EA">
        <w:rPr>
          <w:spacing w:val="-3"/>
          <w:sz w:val="28"/>
        </w:rPr>
        <w:t>қол жетімді</w:t>
      </w:r>
      <w:r w:rsidR="00C107EA">
        <w:rPr>
          <w:spacing w:val="-3"/>
          <w:sz w:val="28"/>
        </w:rPr>
        <w:t xml:space="preserve">: </w:t>
      </w:r>
      <w:r>
        <w:rPr>
          <w:spacing w:val="-3"/>
          <w:sz w:val="28"/>
        </w:rPr>
        <w:t xml:space="preserve"> </w:t>
      </w:r>
      <w:hyperlink r:id="rId17">
        <w:r>
          <w:rPr>
            <w:sz w:val="28"/>
            <w:u w:val="thick"/>
          </w:rPr>
          <w:t>http://www.cambridge.org/about-us/contact-us/ireland</w:t>
        </w:r>
      </w:hyperlink>
    </w:p>
    <w:p w:rsidR="00971734" w:rsidRDefault="00C71318">
      <w:pPr>
        <w:pStyle w:val="a3"/>
        <w:tabs>
          <w:tab w:val="left" w:pos="5310"/>
          <w:tab w:val="left" w:pos="7237"/>
          <w:tab w:val="left" w:pos="9630"/>
        </w:tabs>
        <w:spacing w:before="201" w:line="276" w:lineRule="auto"/>
        <w:ind w:right="211"/>
      </w:pPr>
      <w:r>
        <w:t>Cohen, L., Manion, L., Morrison, K. (2007). Research Methods in Education. New York: Routledge. Retrieved July</w:t>
      </w:r>
      <w:r>
        <w:tab/>
        <w:t>5,</w:t>
      </w:r>
      <w:r>
        <w:tab/>
        <w:t>2018,</w:t>
      </w:r>
      <w:r>
        <w:tab/>
      </w:r>
      <w:r>
        <w:rPr>
          <w:spacing w:val="-5"/>
        </w:rPr>
        <w:t xml:space="preserve">from </w:t>
      </w:r>
      <w:r>
        <w:t>https://islmblogblog.files.wordpress.com/2016/05/rme- edu-helpline-blogspot-com.pdf.</w:t>
      </w:r>
    </w:p>
    <w:p w:rsidR="00971734" w:rsidRDefault="00C71318">
      <w:pPr>
        <w:pStyle w:val="a3"/>
        <w:tabs>
          <w:tab w:val="left" w:pos="6143"/>
          <w:tab w:val="left" w:pos="9633"/>
        </w:tabs>
        <w:spacing w:before="198" w:line="276" w:lineRule="auto"/>
        <w:ind w:right="208"/>
      </w:pPr>
      <w:r>
        <w:t>CPB: Grant Proposal Writing Tips. (2013). Retrieved July 5,</w:t>
      </w:r>
      <w:r>
        <w:tab/>
        <w:t>2018,</w:t>
      </w:r>
      <w:r>
        <w:tab/>
      </w:r>
      <w:r>
        <w:rPr>
          <w:spacing w:val="-5"/>
        </w:rPr>
        <w:t xml:space="preserve">from </w:t>
      </w:r>
      <w:r>
        <w:t>https://</w:t>
      </w:r>
      <w:hyperlink r:id="rId18">
        <w:r>
          <w:t>www.csuohio.edu/sites/default/files/CPB-Grant-</w:t>
        </w:r>
      </w:hyperlink>
      <w:r>
        <w:t xml:space="preserve"> Proposal-Writing-Tips.pdf.</w:t>
      </w:r>
    </w:p>
    <w:p w:rsidR="00971734" w:rsidRDefault="00C71318">
      <w:pPr>
        <w:pStyle w:val="a3"/>
        <w:spacing w:before="202" w:line="276" w:lineRule="auto"/>
        <w:ind w:right="206"/>
        <w:jc w:val="both"/>
      </w:pPr>
      <w:r>
        <w:t>Current Trends in Information Literacy (2016). P Chandos Publishing &amp; Elsevier. Retrieved July 5, 2018, from</w:t>
      </w:r>
      <w:r>
        <w:rPr>
          <w:spacing w:val="21"/>
        </w:rPr>
        <w:t xml:space="preserve"> </w:t>
      </w:r>
      <w:r>
        <w:t>https://libraryconnect.elsevier.com/articles/current-</w:t>
      </w:r>
    </w:p>
    <w:p w:rsidR="00971734" w:rsidRDefault="00971734">
      <w:pPr>
        <w:spacing w:line="276" w:lineRule="auto"/>
        <w:jc w:val="both"/>
        <w:sectPr w:rsidR="00971734">
          <w:pgSz w:w="11910" w:h="16840"/>
          <w:pgMar w:top="1180" w:right="260" w:bottom="280" w:left="1240" w:header="720" w:footer="720" w:gutter="0"/>
          <w:cols w:space="720"/>
        </w:sectPr>
      </w:pPr>
    </w:p>
    <w:p w:rsidR="00971734" w:rsidRDefault="00C116C9">
      <w:pPr>
        <w:pStyle w:val="a3"/>
        <w:spacing w:before="70"/>
        <w:jc w:val="both"/>
      </w:pPr>
      <w:r>
        <w:lastRenderedPageBreak/>
        <w:pict>
          <v:group id="_x0000_s1066" style="position:absolute;left:0;text-align:left;margin-left:67pt;margin-top:62.9pt;width:510.1pt;height:733.2pt;z-index:-10792;mso-position-horizontal-relative:page;mso-position-vertical-relative:page" coordorigin="1340,1258" coordsize="10202,14664">
            <v:shape id="_x0000_s1073" style="position:absolute;left:1354;top:1271;width:10188;height:14636" coordorigin="1354,1272" coordsize="10188,14636" o:spt="100" adj="0,,0" path="m4254,1272r-108,l4146,1272r-2684,l1462,1272r-108,l1354,15907r108,l4146,15907r108,l4254,1272t7288,l11434,1272r,l4362,1272r,l4254,1272r,14635l11542,15907r,-14635e" fillcolor="#daf1f3" stroked="f">
              <v:stroke joinstyle="round"/>
              <v:formulas/>
              <v:path arrowok="t" o:connecttype="segments"/>
            </v:shape>
            <v:line id="_x0000_s1072" style="position:absolute" from="1354,1265" to="4251,1265" strokecolor="#1c6792" strokeweight=".72pt"/>
            <v:rect id="_x0000_s1071" style="position:absolute;left:4251;top:1257;width:15;height:15" fillcolor="#1c6792" stroked="f"/>
            <v:line id="_x0000_s1070" style="position:absolute" from="4266,1265" to="11542,1265" strokecolor="#1c6792" strokeweight=".72pt"/>
            <v:line id="_x0000_s1069" style="position:absolute" from="1340,15914" to="4251,15914" strokecolor="#1c6792" strokeweight=".72pt"/>
            <v:rect id="_x0000_s1068" style="position:absolute;left:4237;top:15907;width:15;height:15" fillcolor="#1c6792" stroked="f"/>
            <v:line id="_x0000_s1067" style="position:absolute" from="4251,15914" to="11542,15914" strokecolor="#1c6792" strokeweight=".72pt"/>
            <w10:wrap anchorx="page" anchory="page"/>
          </v:group>
        </w:pict>
      </w:r>
      <w:r w:rsidR="00C71318">
        <w:t>trends-information-literacy-free-epubpdf-download.</w:t>
      </w:r>
    </w:p>
    <w:p w:rsidR="00971734" w:rsidRDefault="00C71318">
      <w:pPr>
        <w:pStyle w:val="a3"/>
        <w:spacing w:before="249" w:line="276" w:lineRule="auto"/>
        <w:ind w:right="208"/>
        <w:jc w:val="both"/>
      </w:pPr>
      <w:r>
        <w:t xml:space="preserve">Digital Repository of Ireland (2018) Guide to Research Data Management Plans, Dublin: Digital Repository of Ireland, </w:t>
      </w:r>
      <w:r w:rsidR="00C107EA" w:rsidRPr="00C107EA">
        <w:rPr>
          <w:spacing w:val="-3"/>
        </w:rPr>
        <w:t>қол жетімді</w:t>
      </w:r>
      <w:r w:rsidR="00C107EA">
        <w:rPr>
          <w:spacing w:val="-3"/>
        </w:rPr>
        <w:t xml:space="preserve">: </w:t>
      </w:r>
      <w:hyperlink r:id="rId19">
        <w:r>
          <w:rPr>
            <w:u w:val="thick"/>
          </w:rPr>
          <w:t>https://www.dri.ie/research-data-</w:t>
        </w:r>
      </w:hyperlink>
      <w:r>
        <w:t xml:space="preserve"> </w:t>
      </w:r>
      <w:hyperlink r:id="rId20">
        <w:r>
          <w:rPr>
            <w:u w:val="thick"/>
          </w:rPr>
          <w:t>management-plans</w:t>
        </w:r>
      </w:hyperlink>
    </w:p>
    <w:p w:rsidR="00971734" w:rsidRDefault="00C71318">
      <w:pPr>
        <w:spacing w:before="199" w:line="276" w:lineRule="auto"/>
        <w:ind w:left="3121" w:right="209"/>
        <w:jc w:val="both"/>
        <w:rPr>
          <w:sz w:val="28"/>
        </w:rPr>
      </w:pPr>
      <w:r>
        <w:rPr>
          <w:sz w:val="28"/>
        </w:rPr>
        <w:t xml:space="preserve">Duke University (2018) </w:t>
      </w:r>
      <w:r>
        <w:rPr>
          <w:i/>
          <w:sz w:val="28"/>
        </w:rPr>
        <w:t>Getting published: quick links</w:t>
      </w:r>
      <w:r>
        <w:rPr>
          <w:sz w:val="28"/>
        </w:rPr>
        <w:t xml:space="preserve">, Durham, NC, Duke University, </w:t>
      </w:r>
      <w:r w:rsidR="00C107EA" w:rsidRPr="00C107EA">
        <w:rPr>
          <w:spacing w:val="-3"/>
          <w:sz w:val="28"/>
        </w:rPr>
        <w:t>қол жетімді</w:t>
      </w:r>
      <w:r w:rsidR="00C107EA">
        <w:rPr>
          <w:spacing w:val="-3"/>
          <w:sz w:val="28"/>
        </w:rPr>
        <w:t xml:space="preserve">: </w:t>
      </w:r>
      <w:r>
        <w:rPr>
          <w:sz w:val="28"/>
        </w:rPr>
        <w:t xml:space="preserve"> </w:t>
      </w:r>
      <w:hyperlink r:id="rId21">
        <w:r>
          <w:rPr>
            <w:sz w:val="28"/>
            <w:u w:val="thick"/>
          </w:rPr>
          <w:t>https://guides.mclibrary.duke.edu/gettingpublished</w:t>
        </w:r>
      </w:hyperlink>
    </w:p>
    <w:p w:rsidR="00971734" w:rsidRDefault="00C71318">
      <w:pPr>
        <w:pStyle w:val="a3"/>
        <w:tabs>
          <w:tab w:val="left" w:pos="4825"/>
          <w:tab w:val="left" w:pos="4933"/>
          <w:tab w:val="left" w:pos="5226"/>
          <w:tab w:val="left" w:pos="5667"/>
          <w:tab w:val="left" w:pos="6073"/>
          <w:tab w:val="left" w:pos="6876"/>
          <w:tab w:val="left" w:pos="7183"/>
          <w:tab w:val="left" w:pos="7725"/>
          <w:tab w:val="left" w:pos="8841"/>
          <w:tab w:val="left" w:pos="8964"/>
          <w:tab w:val="left" w:pos="9007"/>
        </w:tabs>
        <w:spacing w:before="203" w:line="276" w:lineRule="auto"/>
        <w:ind w:right="210"/>
      </w:pPr>
      <w:r>
        <w:t>Edinburgh</w:t>
      </w:r>
      <w:r>
        <w:tab/>
        <w:t>Napier</w:t>
      </w:r>
      <w:r>
        <w:tab/>
      </w:r>
      <w:r>
        <w:tab/>
        <w:t>University</w:t>
      </w:r>
      <w:r>
        <w:tab/>
        <w:t>(2018)</w:t>
      </w:r>
      <w:r>
        <w:tab/>
      </w:r>
      <w:r>
        <w:tab/>
      </w:r>
      <w:r>
        <w:rPr>
          <w:i/>
          <w:spacing w:val="-3"/>
        </w:rPr>
        <w:t xml:space="preserve">Academic </w:t>
      </w:r>
      <w:r>
        <w:rPr>
          <w:i/>
        </w:rPr>
        <w:t>appointment</w:t>
      </w:r>
      <w:r>
        <w:rPr>
          <w:i/>
        </w:rPr>
        <w:tab/>
      </w:r>
      <w:r>
        <w:rPr>
          <w:i/>
        </w:rPr>
        <w:tab/>
        <w:t>and</w:t>
      </w:r>
      <w:r>
        <w:rPr>
          <w:i/>
        </w:rPr>
        <w:tab/>
        <w:t>promotion</w:t>
      </w:r>
      <w:r>
        <w:rPr>
          <w:i/>
        </w:rPr>
        <w:tab/>
        <w:t>framework</w:t>
      </w:r>
      <w:r>
        <w:t>,</w:t>
      </w:r>
      <w:r>
        <w:tab/>
      </w:r>
      <w:r>
        <w:rPr>
          <w:spacing w:val="-3"/>
        </w:rPr>
        <w:t xml:space="preserve">Edinburgh: </w:t>
      </w:r>
      <w:r>
        <w:t>Edinburgh</w:t>
      </w:r>
      <w:r>
        <w:tab/>
      </w:r>
      <w:r>
        <w:tab/>
      </w:r>
      <w:r>
        <w:tab/>
        <w:t>Nap</w:t>
      </w:r>
      <w:r w:rsidR="00C107EA">
        <w:t>ier</w:t>
      </w:r>
      <w:r w:rsidR="00C107EA">
        <w:tab/>
      </w:r>
      <w:r w:rsidR="00C107EA">
        <w:tab/>
        <w:t xml:space="preserve">University, </w:t>
      </w:r>
      <w:r w:rsidR="00C107EA" w:rsidRPr="00C107EA">
        <w:rPr>
          <w:spacing w:val="-3"/>
        </w:rPr>
        <w:t>қол жетімді</w:t>
      </w:r>
      <w:r w:rsidR="00C107EA">
        <w:rPr>
          <w:spacing w:val="-3"/>
        </w:rPr>
        <w:t xml:space="preserve">: </w:t>
      </w:r>
      <w:r>
        <w:t xml:space="preserve"> </w:t>
      </w:r>
      <w:hyperlink r:id="rId22">
        <w:r>
          <w:rPr>
            <w:u w:val="thick"/>
          </w:rPr>
          <w:t>https://staff.napier.ac.uk/services/hr/workingattheUnivers</w:t>
        </w:r>
      </w:hyperlink>
      <w:r>
        <w:t xml:space="preserve"> </w:t>
      </w:r>
      <w:hyperlink r:id="rId23">
        <w:r>
          <w:rPr>
            <w:u w:val="thick"/>
          </w:rPr>
          <w:t>ity/career-</w:t>
        </w:r>
      </w:hyperlink>
      <w:r>
        <w:t xml:space="preserve"> </w:t>
      </w:r>
      <w:hyperlink r:id="rId24">
        <w:r>
          <w:rPr>
            <w:u w:val="thick"/>
          </w:rPr>
          <w:t>development/Documents/Academic%20Career%20Deve</w:t>
        </w:r>
      </w:hyperlink>
      <w:r>
        <w:t xml:space="preserve"> </w:t>
      </w:r>
      <w:hyperlink r:id="rId25">
        <w:r>
          <w:rPr>
            <w:u w:val="thick"/>
          </w:rPr>
          <w:t>lopment%20framework.pdf</w:t>
        </w:r>
      </w:hyperlink>
    </w:p>
    <w:p w:rsidR="00971734" w:rsidRDefault="00C71318">
      <w:pPr>
        <w:spacing w:before="199" w:line="276" w:lineRule="auto"/>
        <w:ind w:left="3121" w:right="209"/>
        <w:rPr>
          <w:sz w:val="28"/>
        </w:rPr>
      </w:pPr>
      <w:r>
        <w:rPr>
          <w:sz w:val="28"/>
        </w:rPr>
        <w:t xml:space="preserve">European University Association (2017) </w:t>
      </w:r>
      <w:r>
        <w:rPr>
          <w:i/>
          <w:sz w:val="28"/>
        </w:rPr>
        <w:t>Towards open access to research data: aims and recommendations for university leaders and National Rectors’ Conferences on research data management and text and data mining</w:t>
      </w:r>
      <w:r>
        <w:rPr>
          <w:sz w:val="28"/>
        </w:rPr>
        <w:t xml:space="preserve">, Brussels: European University Association, </w:t>
      </w:r>
      <w:r w:rsidR="00C107EA" w:rsidRPr="00C107EA">
        <w:rPr>
          <w:spacing w:val="-3"/>
          <w:sz w:val="28"/>
        </w:rPr>
        <w:t>қол жетімді</w:t>
      </w:r>
      <w:r w:rsidR="00C107EA">
        <w:rPr>
          <w:spacing w:val="-3"/>
          <w:sz w:val="28"/>
        </w:rPr>
        <w:t xml:space="preserve">: </w:t>
      </w:r>
      <w:hyperlink r:id="rId26">
        <w:r>
          <w:rPr>
            <w:sz w:val="28"/>
            <w:u w:val="thick"/>
          </w:rPr>
          <w:t>http://www.eua.be/Libraries/publications-homepage-</w:t>
        </w:r>
      </w:hyperlink>
      <w:r>
        <w:rPr>
          <w:sz w:val="28"/>
        </w:rPr>
        <w:t xml:space="preserve"> </w:t>
      </w:r>
      <w:hyperlink r:id="rId27">
        <w:r>
          <w:rPr>
            <w:sz w:val="28"/>
            <w:u w:val="thick"/>
          </w:rPr>
          <w:t>list/towards-open-access-to-research-data</w:t>
        </w:r>
      </w:hyperlink>
    </w:p>
    <w:p w:rsidR="00971734" w:rsidRDefault="00C71318">
      <w:pPr>
        <w:tabs>
          <w:tab w:val="left" w:pos="6160"/>
          <w:tab w:val="left" w:pos="9014"/>
        </w:tabs>
        <w:spacing w:before="200" w:line="276" w:lineRule="auto"/>
        <w:ind w:left="3121" w:right="209"/>
        <w:jc w:val="both"/>
        <w:rPr>
          <w:sz w:val="28"/>
        </w:rPr>
      </w:pPr>
      <w:r>
        <w:rPr>
          <w:sz w:val="28"/>
        </w:rPr>
        <w:t xml:space="preserve">Flores, J.R, Brodeur, J.J. Daniels, M.G., Nicholls, N and Turnator, E (2017) </w:t>
      </w:r>
      <w:r>
        <w:rPr>
          <w:i/>
          <w:sz w:val="28"/>
        </w:rPr>
        <w:t>Libraries and the Research Data Management</w:t>
      </w:r>
      <w:r>
        <w:rPr>
          <w:i/>
          <w:sz w:val="28"/>
        </w:rPr>
        <w:tab/>
        <w:t>Landscape</w:t>
      </w:r>
      <w:r w:rsidR="00C107EA">
        <w:rPr>
          <w:sz w:val="28"/>
        </w:rPr>
        <w:t xml:space="preserve">, </w:t>
      </w:r>
      <w:r w:rsidR="00C107EA" w:rsidRPr="00C107EA">
        <w:rPr>
          <w:spacing w:val="-3"/>
          <w:sz w:val="28"/>
        </w:rPr>
        <w:t>қол жетімді</w:t>
      </w:r>
      <w:r w:rsidR="00C107EA">
        <w:rPr>
          <w:spacing w:val="-3"/>
          <w:sz w:val="28"/>
        </w:rPr>
        <w:t xml:space="preserve">: </w:t>
      </w:r>
      <w:r>
        <w:rPr>
          <w:spacing w:val="-3"/>
          <w:sz w:val="28"/>
        </w:rPr>
        <w:t xml:space="preserve"> </w:t>
      </w:r>
      <w:hyperlink r:id="rId28">
        <w:r>
          <w:rPr>
            <w:sz w:val="28"/>
            <w:u w:val="thick"/>
          </w:rPr>
          <w:t>https://www.clir.org/wp-content/uploads/sites/9/RDM.pdf</w:t>
        </w:r>
      </w:hyperlink>
    </w:p>
    <w:p w:rsidR="00971734" w:rsidRDefault="00C71318">
      <w:pPr>
        <w:spacing w:before="202" w:line="276" w:lineRule="auto"/>
        <w:ind w:left="3121" w:right="209"/>
        <w:jc w:val="both"/>
        <w:rPr>
          <w:sz w:val="28"/>
        </w:rPr>
      </w:pPr>
      <w:r>
        <w:rPr>
          <w:sz w:val="28"/>
        </w:rPr>
        <w:t xml:space="preserve">Flynn, S (2018) </w:t>
      </w:r>
      <w:r>
        <w:rPr>
          <w:i/>
          <w:sz w:val="28"/>
        </w:rPr>
        <w:t>A module on Learning Technologies for teachers in Higher Education</w:t>
      </w:r>
      <w:r>
        <w:rPr>
          <w:sz w:val="28"/>
        </w:rPr>
        <w:t>, Galway: National University of Ireland.</w:t>
      </w:r>
    </w:p>
    <w:p w:rsidR="00971734" w:rsidRDefault="00C71318">
      <w:pPr>
        <w:pStyle w:val="a3"/>
        <w:spacing w:before="200" w:line="276" w:lineRule="auto"/>
        <w:ind w:right="209"/>
        <w:jc w:val="both"/>
      </w:pPr>
      <w:r>
        <w:t xml:space="preserve">Garaven, T (2018) </w:t>
      </w:r>
      <w:r>
        <w:rPr>
          <w:i/>
        </w:rPr>
        <w:t>A guide to getting published</w:t>
      </w:r>
      <w:r>
        <w:t xml:space="preserve">, Limerick, University of Limerick, </w:t>
      </w:r>
      <w:r w:rsidR="00C107EA" w:rsidRPr="00C107EA">
        <w:rPr>
          <w:spacing w:val="-3"/>
        </w:rPr>
        <w:t>қол жетімді</w:t>
      </w:r>
      <w:r w:rsidR="00C107EA">
        <w:rPr>
          <w:spacing w:val="-3"/>
        </w:rPr>
        <w:t xml:space="preserve">: </w:t>
      </w:r>
      <w:r>
        <w:t xml:space="preserve"> </w:t>
      </w:r>
      <w:hyperlink r:id="rId29">
        <w:r>
          <w:rPr>
            <w:u w:val="thick"/>
          </w:rPr>
          <w:t>www.nuigalway.ie/cisc/documents/seminar_tgaravan.pdf</w:t>
        </w:r>
      </w:hyperlink>
    </w:p>
    <w:p w:rsidR="00971734" w:rsidRDefault="00C71318">
      <w:pPr>
        <w:pStyle w:val="a3"/>
        <w:spacing w:before="200" w:line="276" w:lineRule="auto"/>
        <w:ind w:right="208"/>
        <w:jc w:val="both"/>
        <w:rPr>
          <w:i/>
        </w:rPr>
      </w:pPr>
      <w:r>
        <w:t>Gee, B.M and Salazar, L (2018) Overview of Instructional Technology Used in the Education of Occupational Therapy Students: A Survey Study,</w:t>
      </w:r>
      <w:r>
        <w:rPr>
          <w:spacing w:val="27"/>
        </w:rPr>
        <w:t xml:space="preserve"> </w:t>
      </w:r>
      <w:r>
        <w:rPr>
          <w:i/>
        </w:rPr>
        <w:t>The</w:t>
      </w:r>
    </w:p>
    <w:p w:rsidR="00971734" w:rsidRDefault="00971734">
      <w:pPr>
        <w:spacing w:line="276" w:lineRule="auto"/>
        <w:jc w:val="both"/>
        <w:sectPr w:rsidR="00971734">
          <w:pgSz w:w="11910" w:h="16840"/>
          <w:pgMar w:top="1180" w:right="260" w:bottom="280" w:left="1240" w:header="720" w:footer="720" w:gutter="0"/>
          <w:cols w:space="720"/>
        </w:sectPr>
      </w:pPr>
    </w:p>
    <w:p w:rsidR="00971734" w:rsidRDefault="00C116C9">
      <w:pPr>
        <w:spacing w:before="70" w:line="276" w:lineRule="auto"/>
        <w:ind w:left="3121" w:right="203"/>
        <w:rPr>
          <w:sz w:val="28"/>
        </w:rPr>
      </w:pPr>
      <w:r>
        <w:lastRenderedPageBreak/>
        <w:pict>
          <v:group id="_x0000_s1058" style="position:absolute;left:0;text-align:left;margin-left:67pt;margin-top:62.9pt;width:510.1pt;height:733.45pt;z-index:-10768;mso-position-horizontal-relative:page;mso-position-vertical-relative:page" coordorigin="1340,1258" coordsize="10202,14669">
            <v:shape id="_x0000_s1065" style="position:absolute;left:1354;top:1271;width:10188;height:14641" coordorigin="1354,1272" coordsize="10188,14641" o:spt="100" adj="0,,0" path="m4254,1272r-108,l4146,1272r-2684,l1462,1272r-108,l1354,15912r2900,l4254,1272t7288,l11434,1272r,l4362,1272r,l4254,1272r,14640l4362,15912r7072,l11542,15912r,-14640e" fillcolor="#daf1f3" stroked="f">
              <v:stroke joinstyle="round"/>
              <v:formulas/>
              <v:path arrowok="t" o:connecttype="segments"/>
            </v:shape>
            <v:line id="_x0000_s1064" style="position:absolute" from="1354,1265" to="4251,1265" strokecolor="#1c6792" strokeweight=".72pt"/>
            <v:rect id="_x0000_s1063" style="position:absolute;left:4251;top:1257;width:15;height:15" fillcolor="#1c6792" stroked="f"/>
            <v:line id="_x0000_s1062" style="position:absolute" from="4266,1265" to="11542,1265" strokecolor="#1c6792" strokeweight=".72pt"/>
            <v:line id="_x0000_s1061" style="position:absolute" from="1340,15919" to="4251,15919" strokecolor="#1c6792" strokeweight=".72pt"/>
            <v:rect id="_x0000_s1060" style="position:absolute;left:4237;top:15912;width:15;height:15" fillcolor="#1c6792" stroked="f"/>
            <v:line id="_x0000_s1059" style="position:absolute" from="4251,15919" to="11542,15919" strokecolor="#1c6792" strokeweight=".72pt"/>
            <w10:wrap anchorx="page" anchory="page"/>
          </v:group>
        </w:pict>
      </w:r>
      <w:r w:rsidR="00C71318">
        <w:rPr>
          <w:i/>
          <w:sz w:val="28"/>
        </w:rPr>
        <w:t>Open Journal of Occupational Therapy</w:t>
      </w:r>
      <w:r w:rsidR="00C71318">
        <w:rPr>
          <w:sz w:val="28"/>
        </w:rPr>
        <w:t xml:space="preserve">, Vol. 5, Issue 4, </w:t>
      </w:r>
      <w:r w:rsidR="00C107EA" w:rsidRPr="00C107EA">
        <w:rPr>
          <w:spacing w:val="-3"/>
          <w:sz w:val="28"/>
        </w:rPr>
        <w:t>қол жетімді</w:t>
      </w:r>
      <w:r w:rsidR="00C107EA">
        <w:rPr>
          <w:spacing w:val="-3"/>
          <w:sz w:val="28"/>
        </w:rPr>
        <w:t xml:space="preserve">: </w:t>
      </w:r>
      <w:hyperlink r:id="rId30">
        <w:r w:rsidR="00C71318">
          <w:rPr>
            <w:sz w:val="28"/>
            <w:u w:val="thick"/>
          </w:rPr>
          <w:t>https://scholarworks.wmich.edu/cgi/viewcontent.cgi?articl</w:t>
        </w:r>
      </w:hyperlink>
      <w:r w:rsidR="00C71318">
        <w:rPr>
          <w:sz w:val="28"/>
        </w:rPr>
        <w:t xml:space="preserve"> </w:t>
      </w:r>
      <w:hyperlink r:id="rId31">
        <w:r w:rsidR="00C71318">
          <w:rPr>
            <w:sz w:val="28"/>
            <w:u w:val="thick"/>
          </w:rPr>
          <w:t>e=1352&amp;context=ojot</w:t>
        </w:r>
      </w:hyperlink>
    </w:p>
    <w:p w:rsidR="00971734" w:rsidRDefault="00C71318">
      <w:pPr>
        <w:pStyle w:val="a3"/>
        <w:tabs>
          <w:tab w:val="left" w:pos="5288"/>
          <w:tab w:val="left" w:pos="6754"/>
          <w:tab w:val="left" w:pos="7960"/>
          <w:tab w:val="left" w:pos="9630"/>
        </w:tabs>
        <w:spacing w:before="202"/>
        <w:ind w:right="210"/>
        <w:jc w:val="both"/>
      </w:pPr>
      <w:r>
        <w:t>Grant   Proposal.   (2018).   On-line   course    created by: Moscow Institute of Physics and Technology. Retrieved</w:t>
      </w:r>
      <w:r>
        <w:tab/>
        <w:t>July</w:t>
      </w:r>
      <w:r>
        <w:tab/>
        <w:t>5,</w:t>
      </w:r>
      <w:r>
        <w:tab/>
        <w:t>2018,</w:t>
      </w:r>
      <w:r>
        <w:tab/>
      </w:r>
      <w:r>
        <w:rPr>
          <w:spacing w:val="-4"/>
        </w:rPr>
        <w:t xml:space="preserve">from </w:t>
      </w:r>
      <w:r>
        <w:t>https://ru.coursera.org/learn/grant-proposal.</w:t>
      </w:r>
    </w:p>
    <w:p w:rsidR="00971734" w:rsidRDefault="00C71318">
      <w:pPr>
        <w:pStyle w:val="a3"/>
        <w:tabs>
          <w:tab w:val="left" w:pos="5288"/>
          <w:tab w:val="left" w:pos="6754"/>
          <w:tab w:val="left" w:pos="7960"/>
          <w:tab w:val="left" w:pos="9630"/>
        </w:tabs>
        <w:ind w:right="210"/>
        <w:jc w:val="both"/>
      </w:pPr>
      <w:r>
        <w:t>Grant Writing: The Complete Pocket Guide. (2016). Retrieved</w:t>
      </w:r>
      <w:r>
        <w:tab/>
        <w:t>July</w:t>
      </w:r>
      <w:r>
        <w:tab/>
        <w:t>5,</w:t>
      </w:r>
      <w:r>
        <w:tab/>
        <w:t>2018,</w:t>
      </w:r>
      <w:r>
        <w:tab/>
      </w:r>
      <w:r>
        <w:rPr>
          <w:spacing w:val="-4"/>
        </w:rPr>
        <w:t xml:space="preserve">from </w:t>
      </w:r>
      <w:r>
        <w:t>https://imotions.com/blog/grant-writing/.</w:t>
      </w:r>
    </w:p>
    <w:p w:rsidR="00971734" w:rsidRDefault="00C71318">
      <w:pPr>
        <w:tabs>
          <w:tab w:val="left" w:pos="4280"/>
          <w:tab w:val="left" w:pos="4964"/>
          <w:tab w:val="left" w:pos="5836"/>
          <w:tab w:val="left" w:pos="6680"/>
          <w:tab w:val="left" w:pos="6981"/>
          <w:tab w:val="left" w:pos="8099"/>
          <w:tab w:val="left" w:pos="8540"/>
          <w:tab w:val="left" w:pos="9163"/>
          <w:tab w:val="left" w:pos="9398"/>
        </w:tabs>
        <w:spacing w:line="276" w:lineRule="auto"/>
        <w:ind w:left="3121" w:right="211"/>
        <w:rPr>
          <w:sz w:val="28"/>
        </w:rPr>
      </w:pPr>
      <w:r>
        <w:rPr>
          <w:sz w:val="28"/>
        </w:rPr>
        <w:t>Griffith</w:t>
      </w:r>
      <w:r>
        <w:rPr>
          <w:sz w:val="28"/>
        </w:rPr>
        <w:tab/>
        <w:t>University</w:t>
      </w:r>
      <w:r>
        <w:rPr>
          <w:sz w:val="28"/>
        </w:rPr>
        <w:tab/>
        <w:t>(2017)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Academic</w:t>
      </w:r>
      <w:r>
        <w:rPr>
          <w:i/>
          <w:sz w:val="28"/>
        </w:rPr>
        <w:tab/>
        <w:t>staff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4"/>
          <w:sz w:val="28"/>
        </w:rPr>
        <w:t xml:space="preserve">career </w:t>
      </w:r>
      <w:r>
        <w:rPr>
          <w:i/>
          <w:sz w:val="28"/>
        </w:rPr>
        <w:t>development</w:t>
      </w:r>
      <w:r>
        <w:rPr>
          <w:i/>
          <w:sz w:val="28"/>
        </w:rPr>
        <w:tab/>
        <w:t>procedures</w:t>
      </w:r>
      <w:r>
        <w:rPr>
          <w:sz w:val="28"/>
        </w:rPr>
        <w:t>,</w:t>
      </w:r>
      <w:r>
        <w:rPr>
          <w:sz w:val="28"/>
        </w:rPr>
        <w:tab/>
        <w:t>Brisbane:</w:t>
      </w:r>
      <w:r>
        <w:rPr>
          <w:sz w:val="28"/>
        </w:rPr>
        <w:tab/>
        <w:t>Griffith</w:t>
      </w:r>
      <w:r>
        <w:rPr>
          <w:sz w:val="28"/>
        </w:rPr>
        <w:tab/>
      </w:r>
      <w:r>
        <w:rPr>
          <w:spacing w:val="-3"/>
          <w:sz w:val="28"/>
        </w:rPr>
        <w:t xml:space="preserve">College, </w:t>
      </w:r>
      <w:r w:rsidR="00C107EA" w:rsidRPr="00C107EA">
        <w:rPr>
          <w:spacing w:val="-3"/>
          <w:sz w:val="28"/>
        </w:rPr>
        <w:t>қол жетімді</w:t>
      </w:r>
      <w:r w:rsidR="00C107EA">
        <w:rPr>
          <w:spacing w:val="-3"/>
          <w:sz w:val="28"/>
        </w:rPr>
        <w:t xml:space="preserve">: </w:t>
      </w:r>
      <w:hyperlink r:id="rId32">
        <w:r>
          <w:rPr>
            <w:sz w:val="28"/>
            <w:u w:val="thick"/>
          </w:rPr>
          <w:t>http://policies.griffith.edu.au/pdf/Academic%20Staff%20</w:t>
        </w:r>
      </w:hyperlink>
      <w:r>
        <w:rPr>
          <w:sz w:val="28"/>
        </w:rPr>
        <w:t xml:space="preserve"> </w:t>
      </w:r>
      <w:hyperlink r:id="rId33">
        <w:r>
          <w:rPr>
            <w:sz w:val="28"/>
            <w:u w:val="thick"/>
          </w:rPr>
          <w:t>Career%20Development%20Framework.pdf</w:t>
        </w:r>
      </w:hyperlink>
    </w:p>
    <w:p w:rsidR="00971734" w:rsidRDefault="00C71318">
      <w:pPr>
        <w:tabs>
          <w:tab w:val="left" w:pos="4968"/>
          <w:tab w:val="left" w:pos="6593"/>
          <w:tab w:val="left" w:pos="7684"/>
          <w:tab w:val="left" w:pos="9009"/>
        </w:tabs>
        <w:spacing w:before="201" w:line="276" w:lineRule="auto"/>
        <w:ind w:left="3121" w:right="212"/>
        <w:rPr>
          <w:sz w:val="28"/>
        </w:rPr>
      </w:pPr>
      <w:r>
        <w:rPr>
          <w:sz w:val="28"/>
        </w:rPr>
        <w:t>Hornyak, M.J. and Lawlor, B (2013) Assessing project management</w:t>
      </w:r>
      <w:r>
        <w:rPr>
          <w:sz w:val="28"/>
        </w:rPr>
        <w:tab/>
        <w:t xml:space="preserve">as an academic learning outcome (ALO), </w:t>
      </w:r>
      <w:r>
        <w:rPr>
          <w:i/>
          <w:sz w:val="28"/>
        </w:rPr>
        <w:t>Developments in Business Simulation and Experiential Learning</w:t>
      </w:r>
      <w:r w:rsidR="00C107EA">
        <w:rPr>
          <w:sz w:val="28"/>
        </w:rPr>
        <w:t>,</w:t>
      </w:r>
      <w:r w:rsidR="00C107EA">
        <w:rPr>
          <w:sz w:val="28"/>
        </w:rPr>
        <w:tab/>
        <w:t>volume</w:t>
      </w:r>
      <w:r w:rsidR="00C107EA">
        <w:rPr>
          <w:sz w:val="28"/>
        </w:rPr>
        <w:tab/>
        <w:t>40,</w:t>
      </w:r>
      <w:r w:rsidR="00C107EA">
        <w:rPr>
          <w:sz w:val="28"/>
        </w:rPr>
        <w:tab/>
        <w:t xml:space="preserve">2013 </w:t>
      </w:r>
      <w:r w:rsidR="00C107EA" w:rsidRPr="00C107EA">
        <w:rPr>
          <w:spacing w:val="-3"/>
          <w:sz w:val="28"/>
        </w:rPr>
        <w:t>қол жетімді</w:t>
      </w:r>
      <w:r w:rsidR="00C107EA">
        <w:rPr>
          <w:spacing w:val="-3"/>
          <w:sz w:val="28"/>
        </w:rPr>
        <w:t xml:space="preserve">: </w:t>
      </w:r>
      <w:r>
        <w:rPr>
          <w:spacing w:val="-3"/>
          <w:sz w:val="28"/>
        </w:rPr>
        <w:t xml:space="preserve"> </w:t>
      </w:r>
      <w:hyperlink r:id="rId34">
        <w:r>
          <w:rPr>
            <w:sz w:val="28"/>
            <w:u w:val="thick"/>
          </w:rPr>
          <w:t>https://journals.tdl.org/absel/index.php/absel/article/view</w:t>
        </w:r>
      </w:hyperlink>
      <w:r>
        <w:rPr>
          <w:sz w:val="28"/>
        </w:rPr>
        <w:t xml:space="preserve"> </w:t>
      </w:r>
      <w:hyperlink r:id="rId35">
        <w:r>
          <w:rPr>
            <w:sz w:val="28"/>
            <w:u w:val="thick"/>
          </w:rPr>
          <w:t>File/57/55</w:t>
        </w:r>
      </w:hyperlink>
    </w:p>
    <w:p w:rsidR="00971734" w:rsidRDefault="00C71318">
      <w:pPr>
        <w:pStyle w:val="a3"/>
        <w:tabs>
          <w:tab w:val="left" w:pos="3774"/>
          <w:tab w:val="left" w:pos="5144"/>
          <w:tab w:val="left" w:pos="6803"/>
          <w:tab w:val="left" w:pos="7765"/>
          <w:tab w:val="left" w:pos="8465"/>
          <w:tab w:val="left" w:pos="9631"/>
        </w:tabs>
        <w:spacing w:before="200" w:line="276" w:lineRule="auto"/>
        <w:ind w:right="209"/>
      </w:pPr>
      <w:r>
        <w:t>Horton, F,W. (2008). Understanding Information Literacy: A</w:t>
      </w:r>
      <w:r>
        <w:tab/>
        <w:t>Primer.</w:t>
      </w:r>
      <w:r>
        <w:tab/>
        <w:t>Retrieved</w:t>
      </w:r>
      <w:r>
        <w:tab/>
        <w:t>July</w:t>
      </w:r>
      <w:r>
        <w:tab/>
        <w:t>5,</w:t>
      </w:r>
      <w:r>
        <w:tab/>
        <w:t>2018,</w:t>
      </w:r>
      <w:r>
        <w:tab/>
      </w:r>
      <w:r>
        <w:rPr>
          <w:spacing w:val="-4"/>
        </w:rPr>
        <w:t xml:space="preserve">from </w:t>
      </w:r>
      <w:hyperlink r:id="rId36">
        <w:r>
          <w:t>http://www.unesco.org/new/en/communication-and-</w:t>
        </w:r>
      </w:hyperlink>
      <w:r>
        <w:t xml:space="preserve"> information/resources/publications-and-communication- materials/publications/full-list/understanding-information- literacy-a-primer/.</w:t>
      </w:r>
    </w:p>
    <w:p w:rsidR="00971734" w:rsidRDefault="00C71318">
      <w:pPr>
        <w:pStyle w:val="a3"/>
        <w:tabs>
          <w:tab w:val="left" w:pos="4043"/>
          <w:tab w:val="left" w:pos="4654"/>
          <w:tab w:val="left" w:pos="4919"/>
          <w:tab w:val="left" w:pos="5299"/>
          <w:tab w:val="left" w:pos="6143"/>
          <w:tab w:val="left" w:pos="6186"/>
          <w:tab w:val="left" w:pos="6472"/>
          <w:tab w:val="left" w:pos="7060"/>
          <w:tab w:val="left" w:pos="8192"/>
          <w:tab w:val="left" w:pos="8513"/>
          <w:tab w:val="left" w:pos="8993"/>
          <w:tab w:val="left" w:pos="9309"/>
          <w:tab w:val="left" w:pos="9633"/>
        </w:tabs>
        <w:spacing w:before="201" w:line="276" w:lineRule="auto"/>
        <w:ind w:right="207"/>
      </w:pPr>
      <w:r>
        <w:t>Igwe,</w:t>
      </w:r>
      <w:r>
        <w:tab/>
        <w:t>K.N.,</w:t>
      </w:r>
      <w:r>
        <w:tab/>
        <w:t>Emezie,</w:t>
      </w:r>
      <w:r>
        <w:tab/>
      </w:r>
      <w:r>
        <w:tab/>
        <w:t>N.A.,</w:t>
      </w:r>
      <w:r>
        <w:tab/>
        <w:t>Uzuegbu,</w:t>
      </w:r>
      <w:r>
        <w:tab/>
        <w:t>C.P.</w:t>
      </w:r>
      <w:r>
        <w:tab/>
      </w:r>
      <w:r>
        <w:rPr>
          <w:spacing w:val="-4"/>
        </w:rPr>
        <w:t xml:space="preserve">(2014). </w:t>
      </w:r>
      <w:r>
        <w:t>Information literacy and the research process. In Arua, U., Uzuegbu, C. P., Ugah, A. D. Information literacy education</w:t>
      </w:r>
      <w:r>
        <w:tab/>
        <w:t>for</w:t>
      </w:r>
      <w:r>
        <w:tab/>
        <w:t>tertiary</w:t>
      </w:r>
      <w:r>
        <w:tab/>
      </w:r>
      <w:r>
        <w:tab/>
        <w:t>institutions,</w:t>
      </w:r>
      <w:r>
        <w:tab/>
        <w:t>(pp.</w:t>
      </w:r>
      <w:r>
        <w:tab/>
      </w:r>
      <w:r>
        <w:rPr>
          <w:spacing w:val="-3"/>
        </w:rPr>
        <w:t xml:space="preserve">181-200). </w:t>
      </w:r>
      <w:r>
        <w:t>Umuahia, Nigeria: Zeh Communications. Retrieved July 5,</w:t>
      </w:r>
      <w:r>
        <w:tab/>
      </w:r>
      <w:r>
        <w:tab/>
      </w:r>
      <w:r>
        <w:tab/>
      </w:r>
      <w:r>
        <w:tab/>
      </w:r>
      <w:r>
        <w:tab/>
        <w:t>2018,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"/>
        </w:rPr>
        <w:t xml:space="preserve">from </w:t>
      </w:r>
      <w:r>
        <w:t>https://</w:t>
      </w:r>
      <w:hyperlink r:id="rId37">
        <w:r>
          <w:t>www.researchgate.net/publication/292869679_Inf</w:t>
        </w:r>
      </w:hyperlink>
      <w:r>
        <w:t xml:space="preserve"> ormation_Literacy_Skills_and_the_Research_Process.</w:t>
      </w:r>
    </w:p>
    <w:p w:rsidR="00971734" w:rsidRDefault="00C71318">
      <w:pPr>
        <w:pStyle w:val="a3"/>
        <w:spacing w:before="199"/>
      </w:pPr>
      <w:r>
        <w:t>Ingvaldsen, S., Oberg, D. (2017). Media and Information Literacy in Higher Education. Educating the Educators.</w:t>
      </w:r>
    </w:p>
    <w:p w:rsidR="00971734" w:rsidRDefault="00971734">
      <w:pPr>
        <w:sectPr w:rsidR="00971734">
          <w:pgSz w:w="11910" w:h="16840"/>
          <w:pgMar w:top="1180" w:right="260" w:bottom="280" w:left="1240" w:header="720" w:footer="720" w:gutter="0"/>
          <w:cols w:space="720"/>
        </w:sectPr>
      </w:pPr>
    </w:p>
    <w:p w:rsidR="00971734" w:rsidRDefault="00C116C9">
      <w:pPr>
        <w:pStyle w:val="a3"/>
        <w:spacing w:before="70"/>
      </w:pPr>
      <w:r>
        <w:lastRenderedPageBreak/>
        <w:pict>
          <v:group id="_x0000_s1050" style="position:absolute;left:0;text-align:left;margin-left:67pt;margin-top:62.9pt;width:510.1pt;height:733.2pt;z-index:-10744;mso-position-horizontal-relative:page;mso-position-vertical-relative:page" coordorigin="1340,1258" coordsize="10202,14664">
            <v:shape id="_x0000_s1057" style="position:absolute;left:1354;top:1271;width:10188;height:14636" coordorigin="1354,1272" coordsize="10188,14636" o:spt="100" adj="0,,0" path="m4254,1272r-108,l4146,1272r-2684,l1462,1272r-108,l1354,15907r108,l4146,15907r108,l4254,1272t7288,l11434,1272r,l4362,1272r,l4254,1272r,14635l11542,15907r,-14635e" fillcolor="#daf1f3" stroked="f">
              <v:stroke joinstyle="round"/>
              <v:formulas/>
              <v:path arrowok="t" o:connecttype="segments"/>
            </v:shape>
            <v:line id="_x0000_s1056" style="position:absolute" from="1354,1265" to="4251,1265" strokecolor="#1c6792" strokeweight=".72pt"/>
            <v:rect id="_x0000_s1055" style="position:absolute;left:4251;top:1257;width:15;height:15" fillcolor="#1c6792" stroked="f"/>
            <v:line id="_x0000_s1054" style="position:absolute" from="4266,1265" to="11542,1265" strokecolor="#1c6792" strokeweight=".72pt"/>
            <v:line id="_x0000_s1053" style="position:absolute" from="1340,15914" to="4251,15914" strokecolor="#1c6792" strokeweight=".72pt"/>
            <v:rect id="_x0000_s1052" style="position:absolute;left:4237;top:15907;width:15;height:15" fillcolor="#1c6792" stroked="f"/>
            <v:line id="_x0000_s1051" style="position:absolute" from="4251,15914" to="11542,15914" strokecolor="#1c6792" strokeweight=".72pt"/>
            <w10:wrap anchorx="page" anchory="page"/>
          </v:group>
        </w:pict>
      </w:r>
      <w:r w:rsidR="00C71318">
        <w:t>Elsevier, CP Chandos Publishing.</w:t>
      </w:r>
    </w:p>
    <w:p w:rsidR="00971734" w:rsidRDefault="00C71318">
      <w:pPr>
        <w:pStyle w:val="a3"/>
        <w:tabs>
          <w:tab w:val="left" w:pos="4742"/>
          <w:tab w:val="left" w:pos="5829"/>
          <w:tab w:val="left" w:pos="6966"/>
          <w:tab w:val="left" w:pos="8851"/>
          <w:tab w:val="left" w:pos="9009"/>
          <w:tab w:val="left" w:pos="9863"/>
        </w:tabs>
        <w:spacing w:before="2" w:line="276" w:lineRule="auto"/>
        <w:ind w:right="211"/>
      </w:pPr>
      <w:r>
        <w:t>Jobs.ac.uk</w:t>
      </w:r>
      <w:r>
        <w:tab/>
        <w:t>(2018)</w:t>
      </w:r>
      <w:r>
        <w:tab/>
        <w:t>Career</w:t>
      </w:r>
      <w:r>
        <w:tab/>
        <w:t>development</w:t>
      </w:r>
      <w:r>
        <w:tab/>
        <w:t>toolkit</w:t>
      </w:r>
      <w:r>
        <w:tab/>
      </w:r>
      <w:r>
        <w:rPr>
          <w:spacing w:val="-8"/>
        </w:rPr>
        <w:t xml:space="preserve">for </w:t>
      </w:r>
      <w:r w:rsidR="00C107EA">
        <w:t>researchers,</w:t>
      </w:r>
      <w:r w:rsidR="00C107EA">
        <w:tab/>
      </w:r>
      <w:r w:rsidR="00C107EA" w:rsidRPr="00C107EA">
        <w:rPr>
          <w:spacing w:val="-3"/>
        </w:rPr>
        <w:t>қол жетімді</w:t>
      </w:r>
      <w:r w:rsidR="00C107EA">
        <w:rPr>
          <w:spacing w:val="-3"/>
        </w:rPr>
        <w:t>:</w:t>
      </w:r>
    </w:p>
    <w:p w:rsidR="00971734" w:rsidRDefault="00C116C9">
      <w:pPr>
        <w:pStyle w:val="a3"/>
        <w:spacing w:line="276" w:lineRule="auto"/>
        <w:ind w:right="249"/>
      </w:pPr>
      <w:hyperlink r:id="rId38">
        <w:r w:rsidR="00C71318">
          <w:rPr>
            <w:u w:val="thick"/>
          </w:rPr>
          <w:t>https://www.jobs.ac.uk/media/pdf/careers/resources/care</w:t>
        </w:r>
      </w:hyperlink>
      <w:r w:rsidR="00C71318">
        <w:t xml:space="preserve"> </w:t>
      </w:r>
      <w:hyperlink r:id="rId39">
        <w:r w:rsidR="00C71318">
          <w:rPr>
            <w:u w:val="thick"/>
          </w:rPr>
          <w:t>er-development-toolkit-for-researchers.pdf</w:t>
        </w:r>
      </w:hyperlink>
    </w:p>
    <w:p w:rsidR="00971734" w:rsidRDefault="00C71318">
      <w:pPr>
        <w:pStyle w:val="a3"/>
        <w:spacing w:before="199"/>
        <w:ind w:right="209"/>
        <w:jc w:val="both"/>
      </w:pPr>
      <w:r>
        <w:t>Karlin, N. J. (2018). Creating an Effective Conference Presentation. Retrieved July 5, 2018, from https://</w:t>
      </w:r>
      <w:hyperlink r:id="rId40">
        <w:r>
          <w:t>www.kon.org/karlin.html.</w:t>
        </w:r>
      </w:hyperlink>
    </w:p>
    <w:p w:rsidR="00971734" w:rsidRDefault="00C71318">
      <w:pPr>
        <w:pStyle w:val="a3"/>
        <w:tabs>
          <w:tab w:val="left" w:pos="5505"/>
          <w:tab w:val="left" w:pos="7125"/>
          <w:tab w:val="left" w:pos="9009"/>
        </w:tabs>
        <w:spacing w:line="276" w:lineRule="auto"/>
        <w:ind w:right="209"/>
        <w:jc w:val="both"/>
      </w:pPr>
      <w:r>
        <w:t xml:space="preserve">Knoll, M (2015) Using video-based self-assessment to develop effective conferencing skills, </w:t>
      </w:r>
      <w:r>
        <w:rPr>
          <w:i/>
        </w:rPr>
        <w:t>Global Education Review</w:t>
      </w:r>
      <w:r>
        <w:rPr>
          <w:i/>
        </w:rPr>
        <w:tab/>
      </w:r>
      <w:r w:rsidR="00C107EA">
        <w:t>1</w:t>
      </w:r>
      <w:r w:rsidR="00C107EA">
        <w:tab/>
        <w:t xml:space="preserve">(3), </w:t>
      </w:r>
      <w:r w:rsidR="00C107EA" w:rsidRPr="00C107EA">
        <w:rPr>
          <w:spacing w:val="-3"/>
        </w:rPr>
        <w:t>қол жетімді</w:t>
      </w:r>
      <w:r w:rsidR="00C107EA">
        <w:rPr>
          <w:spacing w:val="-3"/>
        </w:rPr>
        <w:t xml:space="preserve">: </w:t>
      </w:r>
      <w:r>
        <w:rPr>
          <w:spacing w:val="-3"/>
        </w:rPr>
        <w:t xml:space="preserve"> </w:t>
      </w:r>
      <w:hyperlink r:id="rId41">
        <w:r>
          <w:rPr>
            <w:u w:val="thick"/>
          </w:rPr>
          <w:t>https://files.eric.ed.gov/fulltext/EJ1055175.pdf</w:t>
        </w:r>
      </w:hyperlink>
    </w:p>
    <w:p w:rsidR="00971734" w:rsidRDefault="00C71318">
      <w:pPr>
        <w:spacing w:before="201" w:line="276" w:lineRule="auto"/>
        <w:ind w:left="3121" w:right="208"/>
        <w:jc w:val="both"/>
        <w:rPr>
          <w:sz w:val="28"/>
        </w:rPr>
      </w:pPr>
      <w:r>
        <w:rPr>
          <w:sz w:val="28"/>
        </w:rPr>
        <w:t xml:space="preserve">Lillejord, S, Borte, K, Nesje, K and Ruud, E (2018) </w:t>
      </w:r>
      <w:r>
        <w:rPr>
          <w:i/>
          <w:sz w:val="28"/>
        </w:rPr>
        <w:t>Learning and teaching with technology in higher education: a systematic review</w:t>
      </w:r>
      <w:r>
        <w:rPr>
          <w:sz w:val="28"/>
        </w:rPr>
        <w:t>, Oslo: Knowledge Centre for Education</w:t>
      </w:r>
    </w:p>
    <w:p w:rsidR="00971734" w:rsidRDefault="00C71318">
      <w:pPr>
        <w:tabs>
          <w:tab w:val="left" w:pos="3973"/>
          <w:tab w:val="left" w:pos="4908"/>
          <w:tab w:val="left" w:pos="5586"/>
          <w:tab w:val="left" w:pos="6084"/>
          <w:tab w:val="left" w:pos="6188"/>
          <w:tab w:val="left" w:pos="6540"/>
          <w:tab w:val="left" w:pos="6756"/>
          <w:tab w:val="left" w:pos="7385"/>
          <w:tab w:val="left" w:pos="8306"/>
          <w:tab w:val="left" w:pos="8946"/>
          <w:tab w:val="left" w:pos="9008"/>
          <w:tab w:val="left" w:pos="9134"/>
        </w:tabs>
        <w:spacing w:before="199" w:line="276" w:lineRule="auto"/>
        <w:ind w:left="3121" w:right="209"/>
        <w:rPr>
          <w:sz w:val="28"/>
        </w:rPr>
      </w:pPr>
      <w:r>
        <w:rPr>
          <w:sz w:val="28"/>
        </w:rPr>
        <w:t>Luksha, O, Windischbaur, B Susanne Jakobs-Bohack, S and</w:t>
      </w:r>
      <w:r>
        <w:rPr>
          <w:sz w:val="28"/>
        </w:rPr>
        <w:tab/>
        <w:t>Mazurina,</w:t>
      </w:r>
      <w:r>
        <w:rPr>
          <w:sz w:val="28"/>
        </w:rPr>
        <w:tab/>
        <w:t>O</w:t>
      </w:r>
      <w:r>
        <w:rPr>
          <w:sz w:val="28"/>
        </w:rPr>
        <w:tab/>
      </w:r>
      <w:r>
        <w:rPr>
          <w:sz w:val="28"/>
        </w:rPr>
        <w:tab/>
        <w:t>(2015)</w:t>
      </w:r>
      <w:r>
        <w:rPr>
          <w:sz w:val="28"/>
        </w:rPr>
        <w:tab/>
      </w:r>
      <w:r>
        <w:rPr>
          <w:i/>
          <w:sz w:val="28"/>
        </w:rPr>
        <w:t>How</w:t>
      </w:r>
      <w:r>
        <w:rPr>
          <w:i/>
          <w:sz w:val="28"/>
        </w:rPr>
        <w:tab/>
        <w:t>to</w:t>
      </w:r>
      <w:r>
        <w:rPr>
          <w:i/>
          <w:sz w:val="28"/>
        </w:rPr>
        <w:tab/>
        <w:t>effectively network/communicate</w:t>
      </w:r>
      <w:r>
        <w:rPr>
          <w:i/>
          <w:sz w:val="28"/>
        </w:rPr>
        <w:tab/>
        <w:t>in</w:t>
      </w:r>
      <w:r>
        <w:rPr>
          <w:i/>
          <w:sz w:val="28"/>
        </w:rPr>
        <w:tab/>
        <w:t>international</w:t>
      </w:r>
      <w:r>
        <w:rPr>
          <w:i/>
          <w:sz w:val="28"/>
        </w:rPr>
        <w:tab/>
        <w:t>R&amp;D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3"/>
          <w:sz w:val="28"/>
        </w:rPr>
        <w:t>projects</w:t>
      </w:r>
      <w:r>
        <w:rPr>
          <w:spacing w:val="-3"/>
          <w:sz w:val="28"/>
        </w:rPr>
        <w:t xml:space="preserve">, </w:t>
      </w:r>
      <w:r>
        <w:rPr>
          <w:sz w:val="28"/>
        </w:rPr>
        <w:t>Br</w:t>
      </w:r>
      <w:r w:rsidR="00C107EA">
        <w:rPr>
          <w:sz w:val="28"/>
        </w:rPr>
        <w:t>ussels:</w:t>
      </w:r>
      <w:r w:rsidR="00C107EA">
        <w:rPr>
          <w:sz w:val="28"/>
        </w:rPr>
        <w:tab/>
        <w:t>European</w:t>
      </w:r>
      <w:r w:rsidR="00C107EA">
        <w:rPr>
          <w:sz w:val="28"/>
        </w:rPr>
        <w:tab/>
      </w:r>
      <w:r w:rsidR="00C107EA">
        <w:rPr>
          <w:sz w:val="28"/>
        </w:rPr>
        <w:tab/>
      </w:r>
      <w:r w:rsidR="00C107EA">
        <w:rPr>
          <w:sz w:val="28"/>
        </w:rPr>
        <w:tab/>
        <w:t xml:space="preserve">Commission, </w:t>
      </w:r>
      <w:r w:rsidR="00C107EA" w:rsidRPr="00C107EA">
        <w:rPr>
          <w:spacing w:val="-3"/>
          <w:sz w:val="28"/>
        </w:rPr>
        <w:t>қол жетімді</w:t>
      </w:r>
      <w:r w:rsidR="00C107EA">
        <w:rPr>
          <w:spacing w:val="-3"/>
          <w:sz w:val="28"/>
        </w:rPr>
        <w:t xml:space="preserve">: </w:t>
      </w:r>
      <w:r>
        <w:rPr>
          <w:spacing w:val="-3"/>
          <w:sz w:val="28"/>
        </w:rPr>
        <w:t xml:space="preserve"> </w:t>
      </w:r>
      <w:hyperlink r:id="rId42">
        <w:r>
          <w:rPr>
            <w:sz w:val="28"/>
            <w:u w:val="thick"/>
          </w:rPr>
          <w:t>https://www.bilat-</w:t>
        </w:r>
      </w:hyperlink>
      <w:r>
        <w:rPr>
          <w:sz w:val="28"/>
        </w:rPr>
        <w:t xml:space="preserve"> </w:t>
      </w:r>
      <w:hyperlink r:id="rId43">
        <w:r>
          <w:rPr>
            <w:sz w:val="28"/>
            <w:u w:val="thick"/>
          </w:rPr>
          <w:t>rus.eu/_media/Networking_Guide_2nd_edition_2015.pdf</w:t>
        </w:r>
      </w:hyperlink>
    </w:p>
    <w:p w:rsidR="00971734" w:rsidRDefault="00C71318">
      <w:pPr>
        <w:pStyle w:val="a3"/>
        <w:tabs>
          <w:tab w:val="left" w:pos="4866"/>
          <w:tab w:val="left" w:pos="6608"/>
          <w:tab w:val="left" w:pos="7937"/>
          <w:tab w:val="left" w:pos="9649"/>
        </w:tabs>
        <w:spacing w:before="200" w:line="276" w:lineRule="auto"/>
        <w:ind w:right="209"/>
      </w:pPr>
      <w:r>
        <w:t>Maynooth</w:t>
      </w:r>
      <w:r>
        <w:tab/>
        <w:t>University</w:t>
      </w:r>
      <w:r>
        <w:tab/>
        <w:t>(2018)</w:t>
      </w:r>
      <w:r>
        <w:tab/>
      </w:r>
      <w:r>
        <w:rPr>
          <w:i/>
        </w:rPr>
        <w:t>Research</w:t>
      </w:r>
      <w:r>
        <w:rPr>
          <w:i/>
        </w:rPr>
        <w:tab/>
      </w:r>
      <w:r>
        <w:rPr>
          <w:i/>
          <w:spacing w:val="-5"/>
        </w:rPr>
        <w:t xml:space="preserve">data </w:t>
      </w:r>
      <w:r>
        <w:rPr>
          <w:i/>
        </w:rPr>
        <w:t>management</w:t>
      </w:r>
      <w:r>
        <w:t xml:space="preserve">, Maynooth: Maynooth University, </w:t>
      </w:r>
      <w:r w:rsidR="00C107EA" w:rsidRPr="00C107EA">
        <w:rPr>
          <w:spacing w:val="-3"/>
        </w:rPr>
        <w:t>қол жетімді</w:t>
      </w:r>
      <w:r w:rsidR="00C107EA">
        <w:rPr>
          <w:spacing w:val="-3"/>
        </w:rPr>
        <w:t xml:space="preserve">: </w:t>
      </w:r>
      <w:r>
        <w:t xml:space="preserve"> </w:t>
      </w:r>
      <w:hyperlink r:id="rId44">
        <w:r>
          <w:rPr>
            <w:u w:val="thick"/>
          </w:rPr>
          <w:t>https://www.maynoothuniversity.ie/library/support-</w:t>
        </w:r>
      </w:hyperlink>
      <w:r>
        <w:t xml:space="preserve"> </w:t>
      </w:r>
      <w:hyperlink r:id="rId45">
        <w:r>
          <w:rPr>
            <w:u w:val="thick"/>
          </w:rPr>
          <w:t>training/research-support/research-data-management</w:t>
        </w:r>
      </w:hyperlink>
    </w:p>
    <w:p w:rsidR="00971734" w:rsidRDefault="00C71318">
      <w:pPr>
        <w:pStyle w:val="a3"/>
        <w:tabs>
          <w:tab w:val="left" w:pos="6056"/>
          <w:tab w:val="left" w:pos="9008"/>
        </w:tabs>
        <w:spacing w:before="202" w:line="276" w:lineRule="auto"/>
        <w:ind w:right="211"/>
      </w:pPr>
      <w:r>
        <w:t xml:space="preserve">Newman, A (2013) </w:t>
      </w:r>
      <w:r>
        <w:rPr>
          <w:i/>
        </w:rPr>
        <w:t>How to get published</w:t>
      </w:r>
      <w:r>
        <w:t>, Maa</w:t>
      </w:r>
      <w:r w:rsidR="00C107EA">
        <w:t>stricht: Maastricht</w:t>
      </w:r>
      <w:r w:rsidR="00C107EA">
        <w:tab/>
        <w:t xml:space="preserve">University, </w:t>
      </w:r>
      <w:r w:rsidR="00C107EA" w:rsidRPr="00C107EA">
        <w:rPr>
          <w:spacing w:val="-3"/>
        </w:rPr>
        <w:t>қол жетімді</w:t>
      </w:r>
      <w:r w:rsidR="00C107EA">
        <w:rPr>
          <w:spacing w:val="-3"/>
        </w:rPr>
        <w:t xml:space="preserve">: </w:t>
      </w:r>
      <w:r>
        <w:rPr>
          <w:spacing w:val="-3"/>
        </w:rPr>
        <w:t xml:space="preserve"> </w:t>
      </w:r>
      <w:hyperlink r:id="rId46">
        <w:r>
          <w:rPr>
            <w:u w:val="thick"/>
          </w:rPr>
          <w:t>https://library.maastrichtuniversity.nl/wp-</w:t>
        </w:r>
      </w:hyperlink>
      <w:r>
        <w:t xml:space="preserve"> </w:t>
      </w:r>
      <w:hyperlink r:id="rId47">
        <w:r>
          <w:rPr>
            <w:u w:val="thick"/>
          </w:rPr>
          <w:t>content/uploads/2013/10/Getting-published-A.Newman-</w:t>
        </w:r>
      </w:hyperlink>
      <w:r>
        <w:t xml:space="preserve"> </w:t>
      </w:r>
      <w:hyperlink r:id="rId48">
        <w:r>
          <w:rPr>
            <w:u w:val="thick"/>
          </w:rPr>
          <w:t>Maastricht.pdf</w:t>
        </w:r>
      </w:hyperlink>
    </w:p>
    <w:p w:rsidR="00971734" w:rsidRDefault="00C71318">
      <w:pPr>
        <w:tabs>
          <w:tab w:val="left" w:pos="6469"/>
          <w:tab w:val="left" w:pos="9609"/>
        </w:tabs>
        <w:spacing w:before="201" w:line="276" w:lineRule="auto"/>
        <w:ind w:left="3121" w:right="209"/>
        <w:rPr>
          <w:sz w:val="28"/>
        </w:rPr>
      </w:pPr>
      <w:r>
        <w:rPr>
          <w:sz w:val="28"/>
        </w:rPr>
        <w:t xml:space="preserve">Oblinger, D.G. (2012) </w:t>
      </w:r>
      <w:r>
        <w:rPr>
          <w:i/>
          <w:sz w:val="28"/>
        </w:rPr>
        <w:t>Game changers: education and information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technologies,</w:t>
      </w:r>
      <w:r>
        <w:rPr>
          <w:i/>
          <w:sz w:val="28"/>
        </w:rPr>
        <w:tab/>
        <w:t>Georgetown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University:</w:t>
      </w:r>
      <w:r>
        <w:rPr>
          <w:i/>
          <w:sz w:val="28"/>
        </w:rPr>
        <w:tab/>
      </w:r>
      <w:r>
        <w:rPr>
          <w:i/>
          <w:spacing w:val="-3"/>
          <w:sz w:val="28"/>
        </w:rPr>
        <w:t xml:space="preserve">Web </w:t>
      </w:r>
      <w:r>
        <w:rPr>
          <w:i/>
          <w:sz w:val="28"/>
        </w:rPr>
        <w:t>Conferencing—A Critical Skill for the Connected World</w:t>
      </w:r>
      <w:r>
        <w:rPr>
          <w:sz w:val="28"/>
        </w:rPr>
        <w:t xml:space="preserve">, </w:t>
      </w:r>
      <w:r w:rsidR="00C107EA" w:rsidRPr="00C107EA">
        <w:rPr>
          <w:spacing w:val="-3"/>
          <w:sz w:val="28"/>
        </w:rPr>
        <w:t>қол жетімді</w:t>
      </w:r>
      <w:r w:rsidR="00C107EA">
        <w:rPr>
          <w:spacing w:val="-3"/>
          <w:sz w:val="28"/>
        </w:rPr>
        <w:t xml:space="preserve">: </w:t>
      </w:r>
      <w:r>
        <w:rPr>
          <w:sz w:val="28"/>
        </w:rPr>
        <w:t xml:space="preserve"> </w:t>
      </w:r>
      <w:hyperlink r:id="rId49">
        <w:r>
          <w:rPr>
            <w:sz w:val="28"/>
            <w:u w:val="thick"/>
          </w:rPr>
          <w:t>https://www.educause.edu/~/media/files/library/2012/5/p</w:t>
        </w:r>
      </w:hyperlink>
    </w:p>
    <w:p w:rsidR="00971734" w:rsidRDefault="00971734">
      <w:pPr>
        <w:spacing w:line="276" w:lineRule="auto"/>
        <w:rPr>
          <w:sz w:val="28"/>
        </w:rPr>
        <w:sectPr w:rsidR="00971734">
          <w:pgSz w:w="11910" w:h="16840"/>
          <w:pgMar w:top="1180" w:right="260" w:bottom="280" w:left="1240" w:header="720" w:footer="720" w:gutter="0"/>
          <w:cols w:space="720"/>
        </w:sectPr>
      </w:pPr>
    </w:p>
    <w:p w:rsidR="00971734" w:rsidRDefault="00C116C9">
      <w:pPr>
        <w:pStyle w:val="a3"/>
        <w:spacing w:before="70"/>
      </w:pPr>
      <w:r>
        <w:lastRenderedPageBreak/>
        <w:pict>
          <v:group id="_x0000_s1042" style="position:absolute;left:0;text-align:left;margin-left:67pt;margin-top:62.9pt;width:510.1pt;height:733.2pt;z-index:-10720;mso-position-horizontal-relative:page;mso-position-vertical-relative:page" coordorigin="1340,1258" coordsize="10202,14664">
            <v:shape id="_x0000_s1049" style="position:absolute;left:1354;top:1271;width:10188;height:14636" coordorigin="1354,1272" coordsize="10188,14636" o:spt="100" adj="0,,0" path="m4254,1272r-108,l4146,1272r-2684,l1462,1272r-108,l1354,15907r108,l4146,15907r108,l4254,1272t7288,l11434,1272r,l4362,1272r,l4254,1272r,14635l11542,15907r,-14635e" fillcolor="#daf1f3" stroked="f">
              <v:stroke joinstyle="round"/>
              <v:formulas/>
              <v:path arrowok="t" o:connecttype="segments"/>
            </v:shape>
            <v:line id="_x0000_s1048" style="position:absolute" from="1354,1265" to="4251,1265" strokecolor="#1c6792" strokeweight=".72pt"/>
            <v:rect id="_x0000_s1047" style="position:absolute;left:4251;top:1257;width:15;height:15" fillcolor="#1c6792" stroked="f"/>
            <v:line id="_x0000_s1046" style="position:absolute" from="4266,1265" to="11542,1265" strokecolor="#1c6792" strokeweight=".72pt"/>
            <v:line id="_x0000_s1045" style="position:absolute" from="1340,15914" to="4251,15914" strokecolor="#1c6792" strokeweight=".72pt"/>
            <v:rect id="_x0000_s1044" style="position:absolute;left:4237;top:15907;width:15;height:15" fillcolor="#1c6792" stroked="f"/>
            <v:line id="_x0000_s1043" style="position:absolute" from="4251,15914" to="11542,15914" strokecolor="#1c6792" strokeweight=".72pt"/>
            <w10:wrap anchorx="page" anchory="page"/>
          </v:group>
        </w:pict>
      </w:r>
      <w:hyperlink r:id="rId50">
        <w:r w:rsidR="00C71318">
          <w:rPr>
            <w:u w:val="thick"/>
          </w:rPr>
          <w:t>ub7203cs12-pdf.pdf?la=en</w:t>
        </w:r>
      </w:hyperlink>
    </w:p>
    <w:p w:rsidR="00971734" w:rsidRDefault="00C71318">
      <w:pPr>
        <w:pStyle w:val="a3"/>
        <w:spacing w:before="249" w:line="276" w:lineRule="auto"/>
        <w:ind w:right="213"/>
      </w:pPr>
      <w:r>
        <w:t xml:space="preserve">Open University (2006) </w:t>
      </w:r>
      <w:r>
        <w:rPr>
          <w:i/>
        </w:rPr>
        <w:t>Writing tips: getting published for the first time</w:t>
      </w:r>
      <w:r>
        <w:t xml:space="preserve">, Milton Keynes: Open University, </w:t>
      </w:r>
      <w:r w:rsidR="00C107EA" w:rsidRPr="00C107EA">
        <w:rPr>
          <w:spacing w:val="-3"/>
        </w:rPr>
        <w:t>қол жетімді</w:t>
      </w:r>
      <w:r w:rsidR="00C107EA">
        <w:rPr>
          <w:spacing w:val="-3"/>
        </w:rPr>
        <w:t xml:space="preserve">: </w:t>
      </w:r>
      <w:r>
        <w:t xml:space="preserve"> </w:t>
      </w:r>
      <w:hyperlink r:id="rId51">
        <w:r>
          <w:rPr>
            <w:u w:val="thick"/>
          </w:rPr>
          <w:t>http://www.open.edu/openlearn/history-the-</w:t>
        </w:r>
      </w:hyperlink>
      <w:r>
        <w:t xml:space="preserve"> </w:t>
      </w:r>
      <w:hyperlink r:id="rId52">
        <w:r>
          <w:rPr>
            <w:u w:val="thick"/>
          </w:rPr>
          <w:t>arts/culture/literature-and-creative-writing/creative-</w:t>
        </w:r>
      </w:hyperlink>
      <w:r>
        <w:t xml:space="preserve"> </w:t>
      </w:r>
      <w:hyperlink r:id="rId53">
        <w:r>
          <w:rPr>
            <w:u w:val="thick"/>
          </w:rPr>
          <w:t>writing/writing-tips-getting-published-the-first-time</w:t>
        </w:r>
      </w:hyperlink>
    </w:p>
    <w:p w:rsidR="00971734" w:rsidRDefault="00C71318">
      <w:pPr>
        <w:pStyle w:val="a3"/>
        <w:spacing w:before="201" w:line="276" w:lineRule="auto"/>
      </w:pPr>
      <w:r>
        <w:t xml:space="preserve">Open University Malaysia (2018) </w:t>
      </w:r>
      <w:r>
        <w:rPr>
          <w:i/>
        </w:rPr>
        <w:t>Introduction to project management</w:t>
      </w:r>
      <w:r>
        <w:t xml:space="preserve">, Kuala Lumpur: Open University Malaysia, </w:t>
      </w:r>
      <w:r w:rsidR="00C107EA" w:rsidRPr="00C107EA">
        <w:rPr>
          <w:spacing w:val="-3"/>
        </w:rPr>
        <w:t>қол жетімді</w:t>
      </w:r>
      <w:r w:rsidR="00C107EA">
        <w:rPr>
          <w:spacing w:val="-3"/>
        </w:rPr>
        <w:t xml:space="preserve">: </w:t>
      </w:r>
      <w:hyperlink r:id="rId54">
        <w:r>
          <w:rPr>
            <w:u w:val="thick"/>
          </w:rPr>
          <w:t>https://www.oum.edu.my/pages/prospective/prospective/</w:t>
        </w:r>
      </w:hyperlink>
      <w:r>
        <w:t xml:space="preserve"> </w:t>
      </w:r>
      <w:hyperlink r:id="rId55">
        <w:r>
          <w:rPr>
            <w:u w:val="thick"/>
          </w:rPr>
          <w:t>pdf/EMPM5203_Topic%201.pdf</w:t>
        </w:r>
      </w:hyperlink>
    </w:p>
    <w:p w:rsidR="00971734" w:rsidRDefault="00C71318">
      <w:pPr>
        <w:pStyle w:val="a3"/>
        <w:spacing w:before="199" w:line="276" w:lineRule="auto"/>
        <w:ind w:right="211"/>
        <w:jc w:val="both"/>
      </w:pPr>
      <w:r>
        <w:t>Poston, R.S and Richardson, S.M (2011) Designing an academic project management program: a collaboration between a university and a PMI chapter</w:t>
      </w:r>
      <w:r>
        <w:rPr>
          <w:i/>
        </w:rPr>
        <w:t>, Journal of Information Systems Education</w:t>
      </w:r>
      <w:r>
        <w:t xml:space="preserve">, Vol. 22(1), </w:t>
      </w:r>
      <w:r w:rsidR="00C107EA" w:rsidRPr="00C107EA">
        <w:rPr>
          <w:spacing w:val="-3"/>
        </w:rPr>
        <w:t>қол жетімді</w:t>
      </w:r>
      <w:r w:rsidR="00C107EA">
        <w:rPr>
          <w:spacing w:val="-3"/>
        </w:rPr>
        <w:t xml:space="preserve">: </w:t>
      </w:r>
      <w:hyperlink r:id="rId56">
        <w:r>
          <w:rPr>
            <w:u w:val="thick"/>
          </w:rPr>
          <w:t>http://jise.org/Volume22/n1/JISEv22n1p55.pdf</w:t>
        </w:r>
      </w:hyperlink>
    </w:p>
    <w:p w:rsidR="00971734" w:rsidRDefault="00C71318">
      <w:pPr>
        <w:spacing w:before="201" w:line="276" w:lineRule="auto"/>
        <w:ind w:left="3121" w:right="209"/>
        <w:jc w:val="both"/>
        <w:rPr>
          <w:sz w:val="28"/>
        </w:rPr>
      </w:pPr>
      <w:r>
        <w:rPr>
          <w:sz w:val="28"/>
        </w:rPr>
        <w:t xml:space="preserve">Power, T (2014) </w:t>
      </w:r>
      <w:r>
        <w:rPr>
          <w:i/>
          <w:sz w:val="28"/>
        </w:rPr>
        <w:t>Educational Technology Topic Guide</w:t>
      </w:r>
      <w:r>
        <w:rPr>
          <w:sz w:val="28"/>
        </w:rPr>
        <w:t>, London: Department of International Development</w:t>
      </w:r>
    </w:p>
    <w:p w:rsidR="00971734" w:rsidRDefault="00C71318">
      <w:pPr>
        <w:tabs>
          <w:tab w:val="left" w:pos="4462"/>
          <w:tab w:val="left" w:pos="5176"/>
          <w:tab w:val="left" w:pos="5694"/>
          <w:tab w:val="left" w:pos="7064"/>
          <w:tab w:val="left" w:pos="8935"/>
        </w:tabs>
        <w:spacing w:before="200" w:line="276" w:lineRule="auto"/>
        <w:ind w:left="3121" w:right="213"/>
        <w:rPr>
          <w:sz w:val="28"/>
        </w:rPr>
      </w:pPr>
      <w:r>
        <w:rPr>
          <w:sz w:val="28"/>
        </w:rPr>
        <w:t xml:space="preserve">Reid, N (2016) </w:t>
      </w:r>
      <w:r>
        <w:rPr>
          <w:i/>
          <w:sz w:val="28"/>
        </w:rPr>
        <w:t>How to Get Published in International Journals:</w:t>
      </w:r>
      <w:r>
        <w:rPr>
          <w:i/>
          <w:sz w:val="28"/>
        </w:rPr>
        <w:tab/>
        <w:t>Part</w:t>
      </w:r>
      <w:r>
        <w:rPr>
          <w:i/>
          <w:sz w:val="28"/>
        </w:rPr>
        <w:tab/>
        <w:t>III</w:t>
      </w:r>
      <w:r>
        <w:rPr>
          <w:sz w:val="28"/>
        </w:rPr>
        <w:t>,</w:t>
      </w:r>
      <w:r>
        <w:rPr>
          <w:sz w:val="28"/>
        </w:rPr>
        <w:tab/>
        <w:t>Berkeley:</w:t>
      </w:r>
      <w:r>
        <w:rPr>
          <w:sz w:val="28"/>
        </w:rPr>
        <w:tab/>
        <w:t xml:space="preserve">University </w:t>
      </w:r>
      <w:r>
        <w:rPr>
          <w:spacing w:val="44"/>
          <w:sz w:val="28"/>
        </w:rPr>
        <w:t xml:space="preserve"> </w:t>
      </w:r>
      <w:r>
        <w:rPr>
          <w:sz w:val="28"/>
        </w:rPr>
        <w:t>of</w:t>
      </w:r>
      <w:r>
        <w:rPr>
          <w:sz w:val="28"/>
        </w:rPr>
        <w:tab/>
      </w:r>
      <w:r>
        <w:rPr>
          <w:spacing w:val="-4"/>
          <w:sz w:val="28"/>
        </w:rPr>
        <w:t xml:space="preserve">California, </w:t>
      </w:r>
      <w:r w:rsidR="00C107EA" w:rsidRPr="00C107EA">
        <w:rPr>
          <w:spacing w:val="-3"/>
          <w:sz w:val="28"/>
        </w:rPr>
        <w:t>қол жетімді</w:t>
      </w:r>
      <w:r w:rsidR="00C107EA">
        <w:rPr>
          <w:spacing w:val="-3"/>
          <w:sz w:val="28"/>
        </w:rPr>
        <w:t xml:space="preserve">: </w:t>
      </w:r>
      <w:hyperlink r:id="rId57">
        <w:r>
          <w:rPr>
            <w:spacing w:val="-1"/>
            <w:sz w:val="28"/>
            <w:u w:val="thick"/>
          </w:rPr>
          <w:t>http://vspa.berkeley.edu/sites/default/files/shared/doc/%2</w:t>
        </w:r>
      </w:hyperlink>
      <w:r>
        <w:rPr>
          <w:spacing w:val="-1"/>
          <w:sz w:val="28"/>
        </w:rPr>
        <w:t xml:space="preserve"> </w:t>
      </w:r>
      <w:hyperlink r:id="rId58">
        <w:r>
          <w:rPr>
            <w:sz w:val="28"/>
            <w:u w:val="thick"/>
          </w:rPr>
          <w:t>7Getting%20Published%27_lecture%203_Aug2016.pdf</w:t>
        </w:r>
      </w:hyperlink>
    </w:p>
    <w:p w:rsidR="00971734" w:rsidRDefault="00C71318">
      <w:pPr>
        <w:spacing w:before="201" w:line="276" w:lineRule="auto"/>
        <w:ind w:left="3121" w:right="209"/>
        <w:jc w:val="both"/>
        <w:rPr>
          <w:sz w:val="28"/>
        </w:rPr>
      </w:pPr>
      <w:r>
        <w:rPr>
          <w:sz w:val="28"/>
        </w:rPr>
        <w:t xml:space="preserve">Reykdal, C; Thomas, J.B and Tamayo, P.D (2018) </w:t>
      </w:r>
      <w:r>
        <w:rPr>
          <w:i/>
          <w:sz w:val="28"/>
        </w:rPr>
        <w:t>Educational Technology Learning Standards</w:t>
      </w:r>
      <w:r>
        <w:rPr>
          <w:sz w:val="28"/>
        </w:rPr>
        <w:t xml:space="preserve">, Washington D.C. Superintendent of Public Instruction, </w:t>
      </w:r>
      <w:r w:rsidR="00C107EA" w:rsidRPr="00C107EA">
        <w:rPr>
          <w:spacing w:val="-3"/>
          <w:sz w:val="28"/>
        </w:rPr>
        <w:t>қол жетімді</w:t>
      </w:r>
      <w:r w:rsidR="00C107EA">
        <w:rPr>
          <w:spacing w:val="-3"/>
          <w:sz w:val="28"/>
        </w:rPr>
        <w:t xml:space="preserve">: </w:t>
      </w:r>
      <w:hyperlink r:id="rId59">
        <w:r>
          <w:rPr>
            <w:sz w:val="28"/>
            <w:u w:val="thick"/>
          </w:rPr>
          <w:t>http://oro.open.ac.uk/41070/1/2014.pdf</w:t>
        </w:r>
      </w:hyperlink>
    </w:p>
    <w:p w:rsidR="00971734" w:rsidRDefault="00C71318">
      <w:pPr>
        <w:pStyle w:val="a3"/>
        <w:spacing w:before="200" w:line="276" w:lineRule="auto"/>
        <w:ind w:right="212"/>
        <w:jc w:val="both"/>
      </w:pPr>
      <w:r>
        <w:t xml:space="preserve">Rice, R., Ekmekcioglu, C.,Haywood, J.,Jones, S., Lewis, S.,Macdonald, S and Weir, T (2013) Implementing the Research Data Management Policy: University of Edinburgh Roadmap, </w:t>
      </w:r>
      <w:r>
        <w:rPr>
          <w:i/>
        </w:rPr>
        <w:t>The International Journal of Digital Curation</w:t>
      </w:r>
      <w:r>
        <w:t>, Volume 8, Issue 2.</w:t>
      </w:r>
    </w:p>
    <w:p w:rsidR="00971734" w:rsidRDefault="00C71318">
      <w:pPr>
        <w:pStyle w:val="a3"/>
        <w:spacing w:before="201" w:line="276" w:lineRule="auto"/>
        <w:ind w:right="210"/>
        <w:jc w:val="both"/>
      </w:pPr>
      <w:r>
        <w:t xml:space="preserve">South Carolina Clinical and Translational Research Institute (2018) </w:t>
      </w:r>
      <w:r>
        <w:rPr>
          <w:i/>
        </w:rPr>
        <w:t>Individual development plan</w:t>
      </w:r>
      <w:r>
        <w:t>, Charleston: South Carolina Clinical and Translational Research</w:t>
      </w:r>
    </w:p>
    <w:p w:rsidR="00971734" w:rsidRDefault="00971734">
      <w:pPr>
        <w:spacing w:line="276" w:lineRule="auto"/>
        <w:jc w:val="both"/>
        <w:sectPr w:rsidR="00971734">
          <w:pgSz w:w="11910" w:h="16840"/>
          <w:pgMar w:top="1180" w:right="260" w:bottom="280" w:left="1240" w:header="720" w:footer="720" w:gutter="0"/>
          <w:cols w:space="720"/>
        </w:sectPr>
      </w:pPr>
    </w:p>
    <w:p w:rsidR="00971734" w:rsidRDefault="00C116C9">
      <w:pPr>
        <w:pStyle w:val="a3"/>
        <w:tabs>
          <w:tab w:val="left" w:pos="9008"/>
        </w:tabs>
        <w:spacing w:before="70"/>
        <w:jc w:val="both"/>
      </w:pPr>
      <w:r>
        <w:lastRenderedPageBreak/>
        <w:pict>
          <v:group id="_x0000_s1034" style="position:absolute;left:0;text-align:left;margin-left:67pt;margin-top:62.9pt;width:510.1pt;height:733.2pt;z-index:-10696;mso-position-horizontal-relative:page;mso-position-vertical-relative:page" coordorigin="1340,1258" coordsize="10202,14664">
            <v:shape id="_x0000_s1041" style="position:absolute;left:1354;top:1271;width:10188;height:14636" coordorigin="1354,1272" coordsize="10188,14636" o:spt="100" adj="0,,0" path="m4254,1272r-108,l4146,1272r-2684,l1462,1272r-108,l1354,15907r108,l4146,15907r108,l4254,1272t7288,l11434,1272r,l4362,1272r,l4254,1272r,14635l11542,15907r,-14635e" fillcolor="#daf1f3" stroked="f">
              <v:stroke joinstyle="round"/>
              <v:formulas/>
              <v:path arrowok="t" o:connecttype="segments"/>
            </v:shape>
            <v:line id="_x0000_s1040" style="position:absolute" from="1354,1265" to="4251,1265" strokecolor="#1c6792" strokeweight=".72pt"/>
            <v:rect id="_x0000_s1039" style="position:absolute;left:4251;top:1257;width:15;height:15" fillcolor="#1c6792" stroked="f"/>
            <v:line id="_x0000_s1038" style="position:absolute" from="4266,1265" to="11542,1265" strokecolor="#1c6792" strokeweight=".72pt"/>
            <v:line id="_x0000_s1037" style="position:absolute" from="1340,15914" to="4251,15914" strokecolor="#1c6792" strokeweight=".72pt"/>
            <v:rect id="_x0000_s1036" style="position:absolute;left:4237;top:15907;width:15;height:15" fillcolor="#1c6792" stroked="f"/>
            <v:line id="_x0000_s1035" style="position:absolute" from="4251,15914" to="11542,15914" strokecolor="#1c6792" strokeweight=".72pt"/>
            <w10:wrap anchorx="page" anchory="page"/>
          </v:group>
        </w:pict>
      </w:r>
      <w:r w:rsidR="00C107EA">
        <w:t xml:space="preserve">Institute, </w:t>
      </w:r>
      <w:r w:rsidR="00C107EA" w:rsidRPr="00C107EA">
        <w:rPr>
          <w:spacing w:val="-3"/>
        </w:rPr>
        <w:t>қол жетімді</w:t>
      </w:r>
      <w:r w:rsidR="00C107EA">
        <w:rPr>
          <w:spacing w:val="-3"/>
        </w:rPr>
        <w:t>:</w:t>
      </w:r>
    </w:p>
    <w:p w:rsidR="00971734" w:rsidRDefault="00C116C9">
      <w:pPr>
        <w:pStyle w:val="a3"/>
        <w:spacing w:before="50" w:line="276" w:lineRule="auto"/>
        <w:ind w:right="232"/>
        <w:jc w:val="both"/>
      </w:pPr>
      <w:hyperlink r:id="rId60">
        <w:r w:rsidR="00C71318">
          <w:rPr>
            <w:u w:val="thick"/>
          </w:rPr>
          <w:t>http://academicdepartments.musc.edu/sctr/education_tra</w:t>
        </w:r>
      </w:hyperlink>
      <w:r w:rsidR="00C71318">
        <w:t xml:space="preserve"> </w:t>
      </w:r>
      <w:hyperlink r:id="rId61">
        <w:r w:rsidR="00C71318">
          <w:rPr>
            <w:u w:val="thick"/>
          </w:rPr>
          <w:t>ining/idp.pdf</w:t>
        </w:r>
      </w:hyperlink>
    </w:p>
    <w:p w:rsidR="00971734" w:rsidRDefault="00C71318">
      <w:pPr>
        <w:pStyle w:val="a3"/>
        <w:tabs>
          <w:tab w:val="left" w:pos="5288"/>
          <w:tab w:val="left" w:pos="6754"/>
          <w:tab w:val="left" w:pos="7960"/>
          <w:tab w:val="left" w:pos="9630"/>
        </w:tabs>
        <w:spacing w:before="201"/>
        <w:ind w:right="210"/>
        <w:jc w:val="both"/>
      </w:pPr>
      <w:r>
        <w:t>Stanford University. (n.d.). Writing a Project Proposal. Retrieved</w:t>
      </w:r>
      <w:r>
        <w:tab/>
        <w:t>July</w:t>
      </w:r>
      <w:r>
        <w:tab/>
        <w:t>5,</w:t>
      </w:r>
      <w:r>
        <w:tab/>
        <w:t>2018,</w:t>
      </w:r>
      <w:r>
        <w:tab/>
      </w:r>
      <w:r>
        <w:rPr>
          <w:spacing w:val="-4"/>
        </w:rPr>
        <w:t xml:space="preserve">from </w:t>
      </w:r>
      <w:r>
        <w:t>https://undergrad.stanford.edu/opportunities/research/go</w:t>
      </w:r>
    </w:p>
    <w:p w:rsidR="00971734" w:rsidRDefault="00C71318">
      <w:pPr>
        <w:pStyle w:val="a3"/>
        <w:spacing w:line="321" w:lineRule="exact"/>
        <w:jc w:val="both"/>
      </w:pPr>
      <w:r>
        <w:t>-apply/writing-project-proposal.</w:t>
      </w:r>
    </w:p>
    <w:p w:rsidR="00971734" w:rsidRDefault="00C71318">
      <w:pPr>
        <w:spacing w:line="276" w:lineRule="auto"/>
        <w:ind w:left="3121" w:right="211"/>
        <w:jc w:val="both"/>
        <w:rPr>
          <w:sz w:val="28"/>
        </w:rPr>
      </w:pPr>
      <w:r>
        <w:rPr>
          <w:sz w:val="28"/>
        </w:rPr>
        <w:t xml:space="preserve">Tate, D (2017) </w:t>
      </w:r>
      <w:r>
        <w:rPr>
          <w:i/>
          <w:sz w:val="28"/>
        </w:rPr>
        <w:t>Research data management: Edinburgh University Library’s Approach</w:t>
      </w:r>
      <w:r>
        <w:rPr>
          <w:sz w:val="28"/>
        </w:rPr>
        <w:t>, Edinburgh: Edinburgh University</w:t>
      </w:r>
    </w:p>
    <w:p w:rsidR="00971734" w:rsidRDefault="00C71318">
      <w:pPr>
        <w:tabs>
          <w:tab w:val="left" w:pos="9009"/>
        </w:tabs>
        <w:spacing w:before="200" w:line="276" w:lineRule="auto"/>
        <w:ind w:left="3121" w:right="209"/>
        <w:jc w:val="both"/>
        <w:rPr>
          <w:sz w:val="28"/>
        </w:rPr>
      </w:pPr>
      <w:r>
        <w:rPr>
          <w:sz w:val="28"/>
        </w:rPr>
        <w:t xml:space="preserve">Trinity College Dublin (2010) </w:t>
      </w:r>
      <w:r>
        <w:rPr>
          <w:i/>
          <w:sz w:val="28"/>
        </w:rPr>
        <w:t>Planning and managing your research and your career</w:t>
      </w:r>
      <w:r>
        <w:rPr>
          <w:sz w:val="28"/>
        </w:rPr>
        <w:t xml:space="preserve">, </w:t>
      </w:r>
      <w:r w:rsidR="00C107EA">
        <w:rPr>
          <w:sz w:val="28"/>
        </w:rPr>
        <w:t>Dublin: Trinity College Dublin</w:t>
      </w:r>
      <w:r w:rsidR="00C107EA">
        <w:rPr>
          <w:sz w:val="28"/>
          <w:lang w:val="kk-KZ"/>
        </w:rPr>
        <w:t xml:space="preserve">, </w:t>
      </w:r>
      <w:r w:rsidR="00C107EA" w:rsidRPr="00C107EA">
        <w:rPr>
          <w:spacing w:val="-3"/>
          <w:sz w:val="28"/>
        </w:rPr>
        <w:t>қол жетімді</w:t>
      </w:r>
      <w:r w:rsidR="00C107EA">
        <w:rPr>
          <w:spacing w:val="-3"/>
          <w:sz w:val="28"/>
        </w:rPr>
        <w:t>:</w:t>
      </w:r>
    </w:p>
    <w:p w:rsidR="00971734" w:rsidRDefault="00C116C9">
      <w:pPr>
        <w:pStyle w:val="a3"/>
        <w:spacing w:line="276" w:lineRule="auto"/>
        <w:ind w:right="264"/>
        <w:jc w:val="both"/>
      </w:pPr>
      <w:hyperlink r:id="rId62">
        <w:r w:rsidR="00C71318">
          <w:rPr>
            <w:u w:val="thick"/>
          </w:rPr>
          <w:t>https://www.tcd.ie/Careers/downloads/plan_mng_career.</w:t>
        </w:r>
      </w:hyperlink>
      <w:r w:rsidR="00C71318">
        <w:t xml:space="preserve"> </w:t>
      </w:r>
      <w:hyperlink r:id="rId63">
        <w:r w:rsidR="00C71318">
          <w:rPr>
            <w:u w:val="thick"/>
          </w:rPr>
          <w:t>pdf</w:t>
        </w:r>
      </w:hyperlink>
    </w:p>
    <w:p w:rsidR="00C107EA" w:rsidRDefault="00C71318" w:rsidP="00C107EA">
      <w:pPr>
        <w:pStyle w:val="a3"/>
        <w:tabs>
          <w:tab w:val="left" w:pos="9008"/>
        </w:tabs>
        <w:spacing w:before="70"/>
        <w:jc w:val="both"/>
      </w:pPr>
      <w:r>
        <w:t xml:space="preserve">Trinity College Dublin (2018) </w:t>
      </w:r>
      <w:r>
        <w:rPr>
          <w:i/>
        </w:rPr>
        <w:t>Careers advisory services</w:t>
      </w:r>
      <w:r>
        <w:t xml:space="preserve">, </w:t>
      </w:r>
      <w:r w:rsidR="00C107EA">
        <w:t>Dublin:Trinity</w:t>
      </w:r>
      <w:r w:rsidR="00C107EA">
        <w:rPr>
          <w:lang w:val="kk-KZ"/>
        </w:rPr>
        <w:t xml:space="preserve"> </w:t>
      </w:r>
      <w:r w:rsidR="00C107EA">
        <w:t>College Dublin,</w:t>
      </w:r>
      <w:r w:rsidR="00C107EA" w:rsidRPr="00C107EA">
        <w:rPr>
          <w:spacing w:val="-3"/>
        </w:rPr>
        <w:t>қол жетімді</w:t>
      </w:r>
      <w:r w:rsidR="00C107EA">
        <w:rPr>
          <w:spacing w:val="-3"/>
        </w:rPr>
        <w:t>:</w:t>
      </w:r>
    </w:p>
    <w:p w:rsidR="00971734" w:rsidRDefault="00C71318">
      <w:pPr>
        <w:pStyle w:val="a3"/>
        <w:tabs>
          <w:tab w:val="left" w:pos="4601"/>
          <w:tab w:val="left" w:pos="5969"/>
          <w:tab w:val="left" w:pos="7528"/>
          <w:tab w:val="left" w:pos="9010"/>
        </w:tabs>
        <w:spacing w:before="200" w:line="276" w:lineRule="auto"/>
        <w:ind w:right="209"/>
      </w:pPr>
      <w:r>
        <w:rPr>
          <w:spacing w:val="-3"/>
        </w:rPr>
        <w:t xml:space="preserve"> </w:t>
      </w:r>
      <w:hyperlink r:id="rId64">
        <w:r>
          <w:rPr>
            <w:u w:val="thick"/>
          </w:rPr>
          <w:t>http://www.tcd.ie/Careers/graduates/plan_your_career.p</w:t>
        </w:r>
      </w:hyperlink>
      <w:r>
        <w:t xml:space="preserve"> </w:t>
      </w:r>
      <w:hyperlink r:id="rId65">
        <w:r>
          <w:rPr>
            <w:u w:val="thick"/>
          </w:rPr>
          <w:t>hp</w:t>
        </w:r>
      </w:hyperlink>
    </w:p>
    <w:p w:rsidR="00971734" w:rsidRDefault="00C71318">
      <w:pPr>
        <w:pStyle w:val="a3"/>
        <w:spacing w:before="202"/>
        <w:ind w:right="210"/>
      </w:pPr>
      <w:r>
        <w:t>UNC College of Arts&amp;Sciences. (2018). Grant Proposals (or Give me the money!). Retrieved July 5, 2018, from https://writingcenter.unc.edu/tips-and-tools/grant- proposals-or-give-me-the-money/.</w:t>
      </w:r>
    </w:p>
    <w:p w:rsidR="00971734" w:rsidRDefault="00C71318">
      <w:pPr>
        <w:tabs>
          <w:tab w:val="left" w:pos="5295"/>
          <w:tab w:val="left" w:pos="7192"/>
          <w:tab w:val="left" w:pos="9009"/>
        </w:tabs>
        <w:spacing w:line="276" w:lineRule="auto"/>
        <w:ind w:left="3121" w:right="209"/>
        <w:jc w:val="both"/>
        <w:rPr>
          <w:sz w:val="28"/>
        </w:rPr>
      </w:pPr>
      <w:r>
        <w:rPr>
          <w:sz w:val="28"/>
        </w:rPr>
        <w:t xml:space="preserve">University College Dublin (2017) </w:t>
      </w:r>
      <w:r>
        <w:rPr>
          <w:i/>
          <w:sz w:val="28"/>
        </w:rPr>
        <w:t>Research Data Management: What are Research Data</w:t>
      </w:r>
      <w:r>
        <w:rPr>
          <w:sz w:val="28"/>
        </w:rPr>
        <w:t>? Dub</w:t>
      </w:r>
      <w:r w:rsidR="00C107EA">
        <w:rPr>
          <w:sz w:val="28"/>
        </w:rPr>
        <w:t>lin: University</w:t>
      </w:r>
      <w:r w:rsidR="00C107EA">
        <w:rPr>
          <w:sz w:val="28"/>
        </w:rPr>
        <w:tab/>
        <w:t>College</w:t>
      </w:r>
      <w:r w:rsidR="00C107EA">
        <w:rPr>
          <w:sz w:val="28"/>
        </w:rPr>
        <w:tab/>
        <w:t xml:space="preserve">Dublin, </w:t>
      </w:r>
      <w:r w:rsidR="00C107EA" w:rsidRPr="00C107EA">
        <w:rPr>
          <w:spacing w:val="-3"/>
          <w:sz w:val="28"/>
        </w:rPr>
        <w:t>қол жетімді</w:t>
      </w:r>
      <w:r>
        <w:rPr>
          <w:spacing w:val="-3"/>
          <w:sz w:val="28"/>
        </w:rPr>
        <w:t xml:space="preserve">: </w:t>
      </w:r>
      <w:hyperlink r:id="rId66">
        <w:r>
          <w:rPr>
            <w:sz w:val="28"/>
            <w:u w:val="thick"/>
          </w:rPr>
          <w:t>http://libguides.ucd.ie/data/researchdata</w:t>
        </w:r>
      </w:hyperlink>
    </w:p>
    <w:p w:rsidR="00971734" w:rsidRDefault="00C71318">
      <w:pPr>
        <w:pStyle w:val="a3"/>
        <w:spacing w:before="200" w:line="276" w:lineRule="auto"/>
        <w:ind w:right="209"/>
        <w:jc w:val="both"/>
      </w:pPr>
      <w:r>
        <w:t xml:space="preserve">University College Cork (2018) </w:t>
      </w:r>
      <w:r>
        <w:rPr>
          <w:i/>
        </w:rPr>
        <w:t>Guidelines for career planning</w:t>
      </w:r>
      <w:r>
        <w:t xml:space="preserve">, Cork: University College Cork, </w:t>
      </w:r>
      <w:r w:rsidR="00C107EA" w:rsidRPr="00C107EA">
        <w:rPr>
          <w:spacing w:val="-3"/>
        </w:rPr>
        <w:t>қол жетімді</w:t>
      </w:r>
      <w:r>
        <w:t xml:space="preserve">: </w:t>
      </w:r>
      <w:hyperlink r:id="rId67">
        <w:r>
          <w:rPr>
            <w:u w:val="thick"/>
          </w:rPr>
          <w:t>https://www.ucc.ie/en/careers/informationforresearchstaff</w:t>
        </w:r>
      </w:hyperlink>
    </w:p>
    <w:p w:rsidR="00971734" w:rsidRDefault="00C116C9">
      <w:pPr>
        <w:pStyle w:val="a3"/>
        <w:spacing w:line="278" w:lineRule="auto"/>
        <w:ind w:right="342"/>
      </w:pPr>
      <w:hyperlink r:id="rId68">
        <w:r w:rsidR="00C71318">
          <w:rPr>
            <w:u w:val="thick"/>
          </w:rPr>
          <w:t>/professionaldevelopmentplanning/guidelinesforcareerpl</w:t>
        </w:r>
      </w:hyperlink>
      <w:r w:rsidR="00C71318">
        <w:t xml:space="preserve"> </w:t>
      </w:r>
      <w:hyperlink r:id="rId69">
        <w:r w:rsidR="00C71318">
          <w:rPr>
            <w:u w:val="thick"/>
          </w:rPr>
          <w:t>anning/</w:t>
        </w:r>
      </w:hyperlink>
    </w:p>
    <w:p w:rsidR="00971734" w:rsidRDefault="00C71318">
      <w:pPr>
        <w:pStyle w:val="a3"/>
        <w:spacing w:before="192" w:line="276" w:lineRule="auto"/>
        <w:ind w:right="209"/>
        <w:jc w:val="both"/>
      </w:pPr>
      <w:r>
        <w:t xml:space="preserve">University College Dublin (2018) </w:t>
      </w:r>
      <w:r>
        <w:rPr>
          <w:i/>
        </w:rPr>
        <w:t>Getting published</w:t>
      </w:r>
      <w:r>
        <w:t xml:space="preserve">, Dublin: University College Dublin, </w:t>
      </w:r>
      <w:r w:rsidR="00C107EA" w:rsidRPr="00C107EA">
        <w:rPr>
          <w:spacing w:val="-3"/>
        </w:rPr>
        <w:t>қол жетімді</w:t>
      </w:r>
      <w:r>
        <w:t xml:space="preserve">: </w:t>
      </w:r>
      <w:hyperlink r:id="rId70">
        <w:r>
          <w:rPr>
            <w:u w:val="thick"/>
          </w:rPr>
          <w:t>https://www.ucd.ie/teaching/resources/researchintoteach</w:t>
        </w:r>
      </w:hyperlink>
      <w:r>
        <w:t xml:space="preserve"> </w:t>
      </w:r>
      <w:hyperlink r:id="rId71">
        <w:r>
          <w:rPr>
            <w:u w:val="thick"/>
          </w:rPr>
          <w:t>ing/gettingpublished/</w:t>
        </w:r>
      </w:hyperlink>
    </w:p>
    <w:p w:rsidR="00971734" w:rsidRDefault="00971734">
      <w:pPr>
        <w:spacing w:line="276" w:lineRule="auto"/>
        <w:jc w:val="both"/>
        <w:sectPr w:rsidR="00971734">
          <w:pgSz w:w="11910" w:h="16840"/>
          <w:pgMar w:top="1180" w:right="260" w:bottom="280" w:left="1240" w:header="720" w:footer="720" w:gutter="0"/>
          <w:cols w:space="720"/>
        </w:sectPr>
      </w:pPr>
    </w:p>
    <w:p w:rsidR="00971734" w:rsidRDefault="00C116C9">
      <w:pPr>
        <w:spacing w:before="70" w:line="276" w:lineRule="auto"/>
        <w:ind w:left="3121" w:right="209"/>
        <w:jc w:val="both"/>
        <w:rPr>
          <w:sz w:val="28"/>
        </w:rPr>
      </w:pPr>
      <w:r>
        <w:lastRenderedPageBreak/>
        <w:pict>
          <v:group id="_x0000_s1026" style="position:absolute;left:0;text-align:left;margin-left:67pt;margin-top:62.9pt;width:510.1pt;height:733.2pt;z-index:-10672;mso-position-horizontal-relative:page;mso-position-vertical-relative:page" coordorigin="1340,1258" coordsize="10202,14664">
            <v:shape id="_x0000_s1033" style="position:absolute;left:1354;top:1271;width:10188;height:14636" coordorigin="1354,1272" coordsize="10188,14636" o:spt="100" adj="0,,0" path="m4254,1272r-108,l4146,1272r-2684,l1462,1272r-108,l1354,15907r108,l4146,15907r108,l4254,1272t7288,l11434,1272r,l4362,1272r,l4254,1272r,14635l11542,15907r,-14635e" fillcolor="#daf1f3" stroked="f">
              <v:stroke joinstyle="round"/>
              <v:formulas/>
              <v:path arrowok="t" o:connecttype="segments"/>
            </v:shape>
            <v:line id="_x0000_s1032" style="position:absolute" from="1354,1265" to="4251,1265" strokecolor="#1c6792" strokeweight=".72pt"/>
            <v:rect id="_x0000_s1031" style="position:absolute;left:4251;top:1257;width:15;height:15" fillcolor="#1c6792" stroked="f"/>
            <v:line id="_x0000_s1030" style="position:absolute" from="4266,1265" to="11542,1265" strokecolor="#1c6792" strokeweight=".72pt"/>
            <v:line id="_x0000_s1029" style="position:absolute" from="1340,15914" to="4251,15914" strokecolor="#1c6792" strokeweight=".72pt"/>
            <v:rect id="_x0000_s1028" style="position:absolute;left:4237;top:15907;width:15;height:15" fillcolor="#1c6792" stroked="f"/>
            <v:line id="_x0000_s1027" style="position:absolute" from="4251,15914" to="11542,15914" strokecolor="#1c6792" strokeweight=".72pt"/>
            <w10:wrap anchorx="page" anchory="page"/>
          </v:group>
        </w:pict>
      </w:r>
      <w:r w:rsidR="00C71318">
        <w:rPr>
          <w:sz w:val="28"/>
        </w:rPr>
        <w:t xml:space="preserve">University College Dublin (2018) </w:t>
      </w:r>
      <w:r w:rsidR="00C71318">
        <w:rPr>
          <w:i/>
          <w:sz w:val="28"/>
        </w:rPr>
        <w:t xml:space="preserve">Research data management (RDM), </w:t>
      </w:r>
      <w:r w:rsidR="00C71318">
        <w:rPr>
          <w:sz w:val="28"/>
        </w:rPr>
        <w:t xml:space="preserve">Dublin: University College Dublin, </w:t>
      </w:r>
      <w:r w:rsidR="00C107EA" w:rsidRPr="00C107EA">
        <w:rPr>
          <w:spacing w:val="-3"/>
          <w:sz w:val="28"/>
        </w:rPr>
        <w:t>қол жетімді</w:t>
      </w:r>
      <w:r w:rsidR="00C71318">
        <w:rPr>
          <w:sz w:val="28"/>
        </w:rPr>
        <w:t xml:space="preserve">: </w:t>
      </w:r>
      <w:hyperlink r:id="rId72">
        <w:r w:rsidR="00C71318">
          <w:rPr>
            <w:sz w:val="28"/>
            <w:u w:val="thick"/>
          </w:rPr>
          <w:t>http://libguides.ucd.ie/data</w:t>
        </w:r>
      </w:hyperlink>
    </w:p>
    <w:p w:rsidR="00971734" w:rsidRDefault="00C71318">
      <w:pPr>
        <w:spacing w:before="202" w:line="276" w:lineRule="auto"/>
        <w:ind w:left="3121"/>
        <w:rPr>
          <w:sz w:val="28"/>
        </w:rPr>
      </w:pPr>
      <w:r>
        <w:rPr>
          <w:sz w:val="28"/>
        </w:rPr>
        <w:t xml:space="preserve">University College Dublin (2018) </w:t>
      </w:r>
      <w:r>
        <w:rPr>
          <w:i/>
          <w:sz w:val="28"/>
        </w:rPr>
        <w:t xml:space="preserve">UCD Research Skills &amp; Career Development, </w:t>
      </w:r>
      <w:r>
        <w:rPr>
          <w:sz w:val="28"/>
        </w:rPr>
        <w:t xml:space="preserve">Dublin: University College Dublin, </w:t>
      </w:r>
      <w:r w:rsidR="00C107EA" w:rsidRPr="00C107EA">
        <w:rPr>
          <w:spacing w:val="-3"/>
          <w:sz w:val="28"/>
        </w:rPr>
        <w:t>қол жетімді</w:t>
      </w:r>
      <w:r>
        <w:rPr>
          <w:sz w:val="28"/>
        </w:rPr>
        <w:t xml:space="preserve">: </w:t>
      </w:r>
      <w:hyperlink r:id="rId73">
        <w:r>
          <w:rPr>
            <w:sz w:val="28"/>
            <w:u w:val="thick"/>
          </w:rPr>
          <w:t>http://www.ucd.ie/researchcareers/planningyourdevelop</w:t>
        </w:r>
      </w:hyperlink>
      <w:r>
        <w:rPr>
          <w:sz w:val="28"/>
        </w:rPr>
        <w:t xml:space="preserve"> </w:t>
      </w:r>
      <w:hyperlink r:id="rId74">
        <w:r>
          <w:rPr>
            <w:sz w:val="28"/>
            <w:u w:val="thick"/>
          </w:rPr>
          <w:t>ment/</w:t>
        </w:r>
      </w:hyperlink>
    </w:p>
    <w:p w:rsidR="00971734" w:rsidRDefault="00C71318">
      <w:pPr>
        <w:tabs>
          <w:tab w:val="left" w:pos="5121"/>
        </w:tabs>
        <w:spacing w:before="199" w:line="276" w:lineRule="auto"/>
        <w:ind w:left="3121" w:right="208"/>
        <w:jc w:val="both"/>
        <w:rPr>
          <w:sz w:val="28"/>
        </w:rPr>
      </w:pPr>
      <w:r>
        <w:rPr>
          <w:sz w:val="28"/>
        </w:rPr>
        <w:t xml:space="preserve">University of California (2010) </w:t>
      </w:r>
      <w:r>
        <w:rPr>
          <w:i/>
          <w:sz w:val="28"/>
        </w:rPr>
        <w:t>Final report on project management skills of the University of California libraries’ staff</w:t>
      </w:r>
      <w:r>
        <w:rPr>
          <w:sz w:val="28"/>
        </w:rPr>
        <w:t xml:space="preserve">, Berkeley: University of California, </w:t>
      </w:r>
      <w:r w:rsidR="00C107EA" w:rsidRPr="00C107EA">
        <w:rPr>
          <w:spacing w:val="-3"/>
          <w:sz w:val="28"/>
        </w:rPr>
        <w:t>қол жетімді</w:t>
      </w:r>
      <w:r>
        <w:rPr>
          <w:sz w:val="28"/>
        </w:rPr>
        <w:t>:</w:t>
      </w:r>
      <w:r>
        <w:rPr>
          <w:sz w:val="28"/>
        </w:rPr>
        <w:tab/>
      </w:r>
      <w:hyperlink r:id="rId75">
        <w:r>
          <w:rPr>
            <w:spacing w:val="-1"/>
            <w:sz w:val="28"/>
            <w:u w:val="thick"/>
          </w:rPr>
          <w:t>https://www.universityofcalifornia.edu/uc-</w:t>
        </w:r>
      </w:hyperlink>
      <w:r>
        <w:rPr>
          <w:spacing w:val="-1"/>
          <w:sz w:val="28"/>
        </w:rPr>
        <w:t xml:space="preserve"> </w:t>
      </w:r>
      <w:hyperlink r:id="rId76">
        <w:r>
          <w:rPr>
            <w:sz w:val="28"/>
            <w:u w:val="thick"/>
          </w:rPr>
          <w:t>system/contact-us</w:t>
        </w:r>
      </w:hyperlink>
    </w:p>
    <w:p w:rsidR="00971734" w:rsidRDefault="00C71318">
      <w:pPr>
        <w:pStyle w:val="a3"/>
        <w:tabs>
          <w:tab w:val="left" w:pos="4808"/>
          <w:tab w:val="left" w:pos="6616"/>
          <w:tab w:val="left" w:pos="8144"/>
          <w:tab w:val="left" w:pos="8679"/>
        </w:tabs>
        <w:spacing w:before="201" w:line="276" w:lineRule="auto"/>
        <w:ind w:right="210"/>
      </w:pPr>
      <w:r>
        <w:t xml:space="preserve">University of Nottingham (2003) </w:t>
      </w:r>
      <w:r>
        <w:rPr>
          <w:i/>
        </w:rPr>
        <w:t>Project management framework</w:t>
      </w:r>
      <w:r>
        <w:t>,</w:t>
      </w:r>
      <w:r>
        <w:tab/>
        <w:t>Nottingham:</w:t>
      </w:r>
      <w:r>
        <w:tab/>
        <w:t>University</w:t>
      </w:r>
      <w:r>
        <w:tab/>
        <w:t>of</w:t>
      </w:r>
      <w:r>
        <w:tab/>
      </w:r>
      <w:r>
        <w:rPr>
          <w:spacing w:val="-1"/>
        </w:rPr>
        <w:t xml:space="preserve">Nottingham, </w:t>
      </w:r>
      <w:r w:rsidR="00C107EA" w:rsidRPr="00C107EA">
        <w:rPr>
          <w:spacing w:val="-3"/>
        </w:rPr>
        <w:t>қол жетімді</w:t>
      </w:r>
      <w:r>
        <w:t xml:space="preserve">: </w:t>
      </w:r>
      <w:hyperlink r:id="rId77">
        <w:r>
          <w:rPr>
            <w:spacing w:val="-1"/>
            <w:u w:val="thick"/>
          </w:rPr>
          <w:t>https://www.nottingham.ac.uk/common/files/uploads/pmf.</w:t>
        </w:r>
      </w:hyperlink>
      <w:r>
        <w:rPr>
          <w:spacing w:val="-1"/>
        </w:rPr>
        <w:t xml:space="preserve"> </w:t>
      </w:r>
      <w:hyperlink r:id="rId78">
        <w:r>
          <w:rPr>
            <w:u w:val="thick"/>
          </w:rPr>
          <w:t>pdf</w:t>
        </w:r>
      </w:hyperlink>
    </w:p>
    <w:p w:rsidR="00971734" w:rsidRDefault="00C71318">
      <w:pPr>
        <w:tabs>
          <w:tab w:val="left" w:pos="4579"/>
          <w:tab w:val="left" w:pos="5047"/>
          <w:tab w:val="left" w:pos="6042"/>
          <w:tab w:val="left" w:pos="7086"/>
          <w:tab w:val="left" w:pos="8517"/>
          <w:tab w:val="left" w:pos="10007"/>
        </w:tabs>
        <w:spacing w:before="201" w:line="276" w:lineRule="auto"/>
        <w:ind w:left="3121" w:right="209"/>
        <w:rPr>
          <w:sz w:val="28"/>
        </w:rPr>
      </w:pPr>
      <w:r>
        <w:rPr>
          <w:sz w:val="28"/>
        </w:rPr>
        <w:t>University</w:t>
      </w:r>
      <w:r>
        <w:rPr>
          <w:sz w:val="28"/>
        </w:rPr>
        <w:tab/>
        <w:t>of</w:t>
      </w:r>
      <w:r>
        <w:rPr>
          <w:sz w:val="28"/>
        </w:rPr>
        <w:tab/>
        <w:t>Otago</w:t>
      </w:r>
      <w:r>
        <w:rPr>
          <w:sz w:val="28"/>
        </w:rPr>
        <w:tab/>
        <w:t>(2018)</w:t>
      </w:r>
      <w:r>
        <w:rPr>
          <w:sz w:val="28"/>
        </w:rPr>
        <w:tab/>
      </w:r>
      <w:r>
        <w:rPr>
          <w:i/>
          <w:sz w:val="28"/>
        </w:rPr>
        <w:t>Research</w:t>
      </w:r>
      <w:r>
        <w:rPr>
          <w:i/>
          <w:sz w:val="28"/>
        </w:rPr>
        <w:tab/>
        <w:t>publishing</w:t>
      </w:r>
      <w:r>
        <w:rPr>
          <w:i/>
          <w:sz w:val="28"/>
        </w:rPr>
        <w:tab/>
      </w:r>
      <w:r>
        <w:rPr>
          <w:i/>
          <w:spacing w:val="-17"/>
          <w:sz w:val="28"/>
        </w:rPr>
        <w:t xml:space="preserve">&amp; </w:t>
      </w:r>
      <w:r>
        <w:rPr>
          <w:i/>
          <w:sz w:val="28"/>
        </w:rPr>
        <w:t>impact: getting published</w:t>
      </w:r>
      <w:r>
        <w:rPr>
          <w:sz w:val="28"/>
        </w:rPr>
        <w:t>, Dunedin: University of Otago, available: https://otago.libguides.com/research_publishing_impact/ getting_published</w:t>
      </w:r>
    </w:p>
    <w:p w:rsidR="00971734" w:rsidRDefault="00C71318">
      <w:pPr>
        <w:pStyle w:val="a3"/>
        <w:spacing w:before="198" w:line="276" w:lineRule="auto"/>
        <w:ind w:right="209"/>
        <w:jc w:val="both"/>
      </w:pPr>
      <w:r>
        <w:t xml:space="preserve">University of Pittsburgh (2018) </w:t>
      </w:r>
      <w:r>
        <w:rPr>
          <w:i/>
        </w:rPr>
        <w:t>Research Data Management @Pitt</w:t>
      </w:r>
      <w:r>
        <w:t xml:space="preserve">, Pittsburgh: University of Pisstburgh, </w:t>
      </w:r>
      <w:r w:rsidR="00C107EA" w:rsidRPr="00C107EA">
        <w:rPr>
          <w:spacing w:val="-3"/>
        </w:rPr>
        <w:t>қол жетімді</w:t>
      </w:r>
      <w:r>
        <w:t xml:space="preserve">: </w:t>
      </w:r>
      <w:hyperlink r:id="rId79">
        <w:r>
          <w:rPr>
            <w:u w:val="thick"/>
          </w:rPr>
          <w:t>https://pitt.libguides.com/managedata</w:t>
        </w:r>
      </w:hyperlink>
    </w:p>
    <w:p w:rsidR="00971734" w:rsidRDefault="00C71318">
      <w:pPr>
        <w:pStyle w:val="a3"/>
        <w:spacing w:before="203" w:line="276" w:lineRule="auto"/>
        <w:ind w:right="211"/>
        <w:jc w:val="both"/>
      </w:pPr>
      <w:r>
        <w:t xml:space="preserve">University of Salford (2016) </w:t>
      </w:r>
      <w:r>
        <w:rPr>
          <w:i/>
        </w:rPr>
        <w:t>Research Data Management policy</w:t>
      </w:r>
      <w:r>
        <w:t xml:space="preserve">, Manchester: University of Salford, </w:t>
      </w:r>
      <w:r w:rsidR="00C107EA" w:rsidRPr="00C107EA">
        <w:rPr>
          <w:spacing w:val="-3"/>
        </w:rPr>
        <w:t>қол жетімді</w:t>
      </w:r>
      <w:r>
        <w:t xml:space="preserve">: </w:t>
      </w:r>
      <w:hyperlink r:id="rId80">
        <w:r>
          <w:rPr>
            <w:u w:val="thick"/>
          </w:rPr>
          <w:t>https://www.salford.ac.uk/ data/assets/pdf_file/0009/67</w:t>
        </w:r>
      </w:hyperlink>
      <w:r>
        <w:t xml:space="preserve"> </w:t>
      </w:r>
      <w:hyperlink r:id="rId81">
        <w:r>
          <w:rPr>
            <w:u w:val="thick"/>
          </w:rPr>
          <w:t>4208/ResearchDataManagementPolicy.pdf</w:t>
        </w:r>
      </w:hyperlink>
    </w:p>
    <w:p w:rsidR="00971734" w:rsidRDefault="00C71318">
      <w:pPr>
        <w:tabs>
          <w:tab w:val="left" w:pos="5442"/>
          <w:tab w:val="left" w:pos="9008"/>
        </w:tabs>
        <w:spacing w:before="199" w:line="276" w:lineRule="auto"/>
        <w:ind w:left="3121" w:right="208"/>
        <w:jc w:val="both"/>
        <w:rPr>
          <w:sz w:val="28"/>
        </w:rPr>
      </w:pPr>
      <w:r>
        <w:rPr>
          <w:sz w:val="28"/>
        </w:rPr>
        <w:t xml:space="preserve">University of Strathclyde (2018) </w:t>
      </w:r>
      <w:r>
        <w:rPr>
          <w:i/>
          <w:sz w:val="28"/>
        </w:rPr>
        <w:t>Academic career development framework guidelines</w:t>
      </w:r>
      <w:r>
        <w:rPr>
          <w:sz w:val="28"/>
        </w:rPr>
        <w:t>, Glas</w:t>
      </w:r>
      <w:r w:rsidR="00C107EA">
        <w:rPr>
          <w:sz w:val="28"/>
        </w:rPr>
        <w:t>gow: University of</w:t>
      </w:r>
      <w:r w:rsidR="00C107EA">
        <w:rPr>
          <w:sz w:val="28"/>
        </w:rPr>
        <w:tab/>
        <w:t xml:space="preserve">Strathclyde, </w:t>
      </w:r>
      <w:r w:rsidR="00C107EA" w:rsidRPr="00C107EA">
        <w:rPr>
          <w:spacing w:val="-3"/>
          <w:sz w:val="28"/>
        </w:rPr>
        <w:t>қол жетімді</w:t>
      </w:r>
      <w:r>
        <w:rPr>
          <w:spacing w:val="-3"/>
          <w:sz w:val="28"/>
        </w:rPr>
        <w:t xml:space="preserve">: </w:t>
      </w:r>
      <w:hyperlink r:id="rId82">
        <w:r>
          <w:rPr>
            <w:spacing w:val="-1"/>
            <w:sz w:val="28"/>
            <w:u w:val="thick"/>
          </w:rPr>
          <w:t>https://www.strath.ac.uk/media/ps/humanresources/polici</w:t>
        </w:r>
      </w:hyperlink>
      <w:r>
        <w:rPr>
          <w:spacing w:val="-1"/>
          <w:sz w:val="28"/>
        </w:rPr>
        <w:t xml:space="preserve"> </w:t>
      </w:r>
      <w:hyperlink r:id="rId83">
        <w:r>
          <w:rPr>
            <w:sz w:val="28"/>
            <w:u w:val="thick"/>
          </w:rPr>
          <w:t>es/Academic_Career_Development_Framework.pdf</w:t>
        </w:r>
      </w:hyperlink>
    </w:p>
    <w:p w:rsidR="00971734" w:rsidRDefault="00971734">
      <w:pPr>
        <w:spacing w:line="276" w:lineRule="auto"/>
        <w:jc w:val="both"/>
        <w:rPr>
          <w:sz w:val="28"/>
        </w:rPr>
        <w:sectPr w:rsidR="00971734">
          <w:pgSz w:w="11910" w:h="16840"/>
          <w:pgMar w:top="1180" w:right="2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410"/>
        <w:gridCol w:w="7778"/>
      </w:tblGrid>
      <w:tr w:rsidR="00971734">
        <w:trPr>
          <w:trHeight w:val="11542"/>
        </w:trPr>
        <w:tc>
          <w:tcPr>
            <w:tcW w:w="2410" w:type="dxa"/>
            <w:tcBorders>
              <w:top w:val="single" w:sz="6" w:space="0" w:color="1C6792"/>
              <w:bottom w:val="single" w:sz="6" w:space="0" w:color="1C6792"/>
            </w:tcBorders>
            <w:shd w:val="clear" w:color="auto" w:fill="DAF1F3"/>
          </w:tcPr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C107EA" w:rsidRDefault="00C107EA" w:rsidP="00C107EA">
            <w:pPr>
              <w:pStyle w:val="TableParagraph"/>
              <w:spacing w:line="237" w:lineRule="auto"/>
              <w:ind w:right="538"/>
              <w:rPr>
                <w:sz w:val="30"/>
              </w:rPr>
            </w:pPr>
          </w:p>
          <w:p w:rsidR="00971734" w:rsidRDefault="00C107EA" w:rsidP="00C107EA">
            <w:pPr>
              <w:pStyle w:val="TableParagraph"/>
              <w:spacing w:line="237" w:lineRule="auto"/>
              <w:ind w:right="538"/>
              <w:rPr>
                <w:b/>
                <w:sz w:val="28"/>
              </w:rPr>
            </w:pPr>
            <w:r w:rsidRPr="00C107EA">
              <w:rPr>
                <w:b/>
                <w:color w:val="1C6792"/>
                <w:sz w:val="28"/>
              </w:rPr>
              <w:t>Модульді бағалау</w:t>
            </w:r>
            <w:r w:rsidR="00C71318">
              <w:rPr>
                <w:b/>
                <w:color w:val="1C6792"/>
                <w:sz w:val="28"/>
              </w:rPr>
              <w:t>:</w:t>
            </w:r>
          </w:p>
        </w:tc>
        <w:tc>
          <w:tcPr>
            <w:tcW w:w="7778" w:type="dxa"/>
            <w:tcBorders>
              <w:top w:val="single" w:sz="6" w:space="0" w:color="1C6792"/>
              <w:bottom w:val="single" w:sz="6" w:space="0" w:color="1C6792"/>
            </w:tcBorders>
            <w:shd w:val="clear" w:color="auto" w:fill="DAF1F3"/>
          </w:tcPr>
          <w:p w:rsidR="00971734" w:rsidRDefault="00C71318">
            <w:pPr>
              <w:pStyle w:val="TableParagraph"/>
              <w:tabs>
                <w:tab w:val="left" w:pos="6487"/>
              </w:tabs>
              <w:spacing w:line="276" w:lineRule="auto"/>
              <w:ind w:left="597" w:righ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Walker M (2017) </w:t>
            </w:r>
            <w:r>
              <w:rPr>
                <w:i/>
                <w:sz w:val="28"/>
              </w:rPr>
              <w:t>Getting published in… workshops for DIT authors &amp; researchers</w:t>
            </w:r>
            <w:r>
              <w:rPr>
                <w:sz w:val="28"/>
              </w:rPr>
              <w:t xml:space="preserve">, Dublin: </w:t>
            </w:r>
            <w:r w:rsidR="00C107EA">
              <w:rPr>
                <w:sz w:val="28"/>
              </w:rPr>
              <w:t xml:space="preserve">Dublin Institute of Technology, </w:t>
            </w:r>
            <w:r w:rsidR="00C107EA" w:rsidRPr="00C107EA">
              <w:rPr>
                <w:spacing w:val="-3"/>
                <w:sz w:val="28"/>
              </w:rPr>
              <w:t>қол жетімді</w:t>
            </w:r>
            <w:r>
              <w:rPr>
                <w:spacing w:val="-3"/>
                <w:sz w:val="28"/>
              </w:rPr>
              <w:t>:</w:t>
            </w:r>
          </w:p>
          <w:p w:rsidR="00971734" w:rsidRDefault="00C116C9">
            <w:pPr>
              <w:pStyle w:val="TableParagraph"/>
              <w:spacing w:line="278" w:lineRule="auto"/>
              <w:ind w:left="597" w:right="128"/>
              <w:jc w:val="both"/>
              <w:rPr>
                <w:sz w:val="28"/>
              </w:rPr>
            </w:pPr>
            <w:hyperlink r:id="rId84">
              <w:r w:rsidR="00C71318">
                <w:rPr>
                  <w:sz w:val="28"/>
                  <w:u w:val="thick"/>
                </w:rPr>
                <w:t>https://www.dit.ie/media/drsh/DIT%20Getting%20Publish</w:t>
              </w:r>
            </w:hyperlink>
            <w:r w:rsidR="00C71318">
              <w:rPr>
                <w:sz w:val="28"/>
              </w:rPr>
              <w:t xml:space="preserve"> </w:t>
            </w:r>
            <w:hyperlink r:id="rId85">
              <w:r w:rsidR="00C71318">
                <w:rPr>
                  <w:sz w:val="28"/>
                  <w:u w:val="thick"/>
                </w:rPr>
                <w:t>ed%20slides%2028&amp;29-03-17Matt.pdf</w:t>
              </w:r>
            </w:hyperlink>
          </w:p>
          <w:p w:rsidR="00971734" w:rsidRDefault="00C71318">
            <w:pPr>
              <w:pStyle w:val="TableParagraph"/>
              <w:spacing w:before="191" w:line="276" w:lineRule="auto"/>
              <w:ind w:left="597" w:righ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Wang, V.C (2014) </w:t>
            </w:r>
            <w:r>
              <w:rPr>
                <w:i/>
                <w:sz w:val="28"/>
              </w:rPr>
              <w:t>Handbook of Research on Education and Technology in a Changing Society</w:t>
            </w:r>
            <w:r>
              <w:rPr>
                <w:sz w:val="28"/>
              </w:rPr>
              <w:t xml:space="preserve">, Hershey PA, Information Science Reference, </w:t>
            </w:r>
            <w:r w:rsidR="00C107EA" w:rsidRPr="00C107EA">
              <w:rPr>
                <w:spacing w:val="-3"/>
                <w:sz w:val="28"/>
              </w:rPr>
              <w:t>қол жетімді</w:t>
            </w:r>
            <w:r>
              <w:rPr>
                <w:sz w:val="28"/>
              </w:rPr>
              <w:t xml:space="preserve">: </w:t>
            </w:r>
            <w:hyperlink r:id="rId86">
              <w:r>
                <w:rPr>
                  <w:sz w:val="28"/>
                  <w:u w:val="thick"/>
                </w:rPr>
                <w:t>http://www.tara.tcd.ie/bitstream/handle/2262/71351/odon</w:t>
              </w:r>
            </w:hyperlink>
            <w:r>
              <w:rPr>
                <w:sz w:val="28"/>
              </w:rPr>
              <w:t xml:space="preserve"> </w:t>
            </w:r>
            <w:hyperlink r:id="rId87">
              <w:r>
                <w:rPr>
                  <w:sz w:val="28"/>
                  <w:u w:val="thick"/>
                </w:rPr>
                <w:t>nell%20chap_wang%20HOR%202014.pdf;sequence=1</w:t>
              </w:r>
            </w:hyperlink>
          </w:p>
          <w:p w:rsidR="00971734" w:rsidRDefault="00C71318">
            <w:pPr>
              <w:pStyle w:val="TableParagraph"/>
              <w:spacing w:before="201" w:line="276" w:lineRule="auto"/>
              <w:ind w:left="597" w:righ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Yates, R (2013) Educational Technologies to Support New Directions in Teaching Practice, </w:t>
            </w:r>
            <w:r>
              <w:rPr>
                <w:i/>
                <w:sz w:val="28"/>
              </w:rPr>
              <w:t>International Journal of Information and Education Technology</w:t>
            </w:r>
            <w:r>
              <w:rPr>
                <w:sz w:val="28"/>
              </w:rPr>
              <w:t xml:space="preserve">, Vol. 3, No. 6, December 2013, </w:t>
            </w:r>
            <w:r w:rsidR="00C107EA" w:rsidRPr="00C107EA">
              <w:rPr>
                <w:spacing w:val="-3"/>
                <w:sz w:val="28"/>
              </w:rPr>
              <w:t>қол жетімді</w:t>
            </w:r>
            <w:r>
              <w:rPr>
                <w:sz w:val="28"/>
              </w:rPr>
              <w:t xml:space="preserve">: </w:t>
            </w:r>
            <w:hyperlink r:id="rId88">
              <w:r>
                <w:rPr>
                  <w:sz w:val="28"/>
                  <w:u w:val="thick"/>
                </w:rPr>
                <w:t>http://www.ijiet.org/papers/344-T017.pdf</w:t>
              </w:r>
            </w:hyperlink>
          </w:p>
          <w:p w:rsidR="00971734" w:rsidRDefault="00971734">
            <w:pPr>
              <w:pStyle w:val="TableParagraph"/>
              <w:rPr>
                <w:sz w:val="30"/>
              </w:rPr>
            </w:pPr>
          </w:p>
          <w:p w:rsidR="00971734" w:rsidRDefault="00971734">
            <w:pPr>
              <w:pStyle w:val="TableParagraph"/>
              <w:spacing w:before="1"/>
              <w:rPr>
                <w:sz w:val="28"/>
              </w:rPr>
            </w:pPr>
          </w:p>
          <w:p w:rsidR="00971734" w:rsidRDefault="00C107EA">
            <w:pPr>
              <w:pStyle w:val="TableParagraph"/>
              <w:spacing w:before="1"/>
              <w:ind w:left="597"/>
              <w:rPr>
                <w:sz w:val="28"/>
              </w:rPr>
            </w:pPr>
            <w:r w:rsidRPr="00C107EA">
              <w:rPr>
                <w:sz w:val="28"/>
              </w:rPr>
              <w:t>Бағалаудың мақсаттары</w:t>
            </w:r>
            <w:r w:rsidR="00C71318">
              <w:rPr>
                <w:sz w:val="28"/>
              </w:rPr>
              <w:t>:</w:t>
            </w:r>
          </w:p>
          <w:p w:rsidR="00971734" w:rsidRDefault="00C107EA" w:rsidP="00C107EA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</w:tabs>
              <w:spacing w:before="153"/>
              <w:ind w:right="109"/>
              <w:rPr>
                <w:sz w:val="28"/>
              </w:rPr>
            </w:pPr>
            <w:r w:rsidRPr="00C107EA">
              <w:rPr>
                <w:sz w:val="28"/>
              </w:rPr>
              <w:t>академиялық мансаптың жоспары: академиялық жазу, зерттеу, жариялау, ғылыми жетекші супервайзермен айналыс</w:t>
            </w:r>
            <w:r>
              <w:rPr>
                <w:sz w:val="28"/>
                <w:lang w:val="kk-KZ"/>
              </w:rPr>
              <w:t xml:space="preserve">у </w:t>
            </w:r>
            <w:r w:rsidRPr="00C107EA">
              <w:rPr>
                <w:sz w:val="28"/>
              </w:rPr>
              <w:t>(20%)</w:t>
            </w:r>
          </w:p>
          <w:p w:rsidR="00971734" w:rsidRDefault="00C107EA" w:rsidP="00C107EA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</w:tabs>
              <w:spacing w:before="153" w:line="237" w:lineRule="auto"/>
              <w:ind w:right="110"/>
              <w:rPr>
                <w:sz w:val="28"/>
              </w:rPr>
            </w:pPr>
            <w:r w:rsidRPr="00C107EA">
              <w:rPr>
                <w:sz w:val="28"/>
              </w:rPr>
              <w:t>зерттеу деректерін басқару туралы дәлелдемелер: деректер жинау; ұйымдастыру, құрылымдау және деректерді атау (20%)</w:t>
            </w:r>
          </w:p>
          <w:p w:rsidR="00971734" w:rsidRDefault="00C107EA" w:rsidP="00C107EA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</w:tabs>
              <w:spacing w:before="157" w:line="237" w:lineRule="auto"/>
              <w:ind w:right="112"/>
              <w:rPr>
                <w:sz w:val="28"/>
              </w:rPr>
            </w:pPr>
            <w:r>
              <w:rPr>
                <w:sz w:val="28"/>
              </w:rPr>
              <w:t>қ</w:t>
            </w:r>
            <w:r w:rsidRPr="00C107EA">
              <w:rPr>
                <w:sz w:val="28"/>
              </w:rPr>
              <w:t>атысушылардың қазіргі зерттеулеріне негізделген зерттеу жұмысы</w:t>
            </w:r>
            <w:r w:rsidR="00C71318">
              <w:rPr>
                <w:spacing w:val="-2"/>
                <w:sz w:val="28"/>
              </w:rPr>
              <w:t xml:space="preserve"> </w:t>
            </w:r>
            <w:r w:rsidR="00C71318">
              <w:rPr>
                <w:sz w:val="28"/>
              </w:rPr>
              <w:t>(20%)</w:t>
            </w:r>
          </w:p>
          <w:p w:rsidR="00971734" w:rsidRDefault="00C116C9" w:rsidP="00C116C9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</w:tabs>
              <w:spacing w:before="152"/>
              <w:ind w:right="104"/>
              <w:rPr>
                <w:sz w:val="28"/>
              </w:rPr>
            </w:pPr>
            <w:r w:rsidRPr="00C116C9">
              <w:rPr>
                <w:sz w:val="28"/>
              </w:rPr>
              <w:t xml:space="preserve">зерттеу нәтижелерін </w:t>
            </w:r>
            <w:r>
              <w:rPr>
                <w:sz w:val="28"/>
                <w:lang w:val="kk-KZ"/>
              </w:rPr>
              <w:t>конференцияда ұсыну</w:t>
            </w:r>
            <w:r w:rsidR="00C71318">
              <w:rPr>
                <w:sz w:val="28"/>
              </w:rPr>
              <w:t xml:space="preserve"> (20%)</w:t>
            </w:r>
          </w:p>
          <w:p w:rsidR="00971734" w:rsidRDefault="00C116C9" w:rsidP="00C116C9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</w:tabs>
              <w:spacing w:before="148"/>
              <w:rPr>
                <w:sz w:val="28"/>
              </w:rPr>
            </w:pPr>
            <w:r w:rsidRPr="00C116C9">
              <w:rPr>
                <w:sz w:val="28"/>
              </w:rPr>
              <w:t>қаржыландыру туралы ұсыныс және оны ұсыну</w:t>
            </w:r>
            <w:r>
              <w:rPr>
                <w:sz w:val="28"/>
              </w:rPr>
              <w:t xml:space="preserve"> </w:t>
            </w:r>
            <w:r w:rsidR="00C71318">
              <w:rPr>
                <w:sz w:val="28"/>
              </w:rPr>
              <w:t>(20%)</w:t>
            </w:r>
          </w:p>
        </w:tc>
      </w:tr>
    </w:tbl>
    <w:p w:rsidR="00C71318" w:rsidRDefault="00C71318"/>
    <w:sectPr w:rsidR="00C71318">
      <w:pgSz w:w="11910" w:h="16840"/>
      <w:pgMar w:top="1240" w:right="2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4521A"/>
    <w:multiLevelType w:val="hybridMultilevel"/>
    <w:tmpl w:val="D81A10A4"/>
    <w:lvl w:ilvl="0" w:tplc="DCBA4BEC">
      <w:start w:val="7"/>
      <w:numFmt w:val="lowerLetter"/>
      <w:lvlText w:val="%1."/>
      <w:lvlJc w:val="left"/>
      <w:pPr>
        <w:ind w:left="3841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en-US" w:eastAsia="en-US" w:bidi="en-US"/>
      </w:rPr>
    </w:lvl>
    <w:lvl w:ilvl="1" w:tplc="F56847B8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en-US"/>
      </w:rPr>
    </w:lvl>
    <w:lvl w:ilvl="2" w:tplc="D2DE37B6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en-US"/>
      </w:rPr>
    </w:lvl>
    <w:lvl w:ilvl="3" w:tplc="B93A5450">
      <w:numFmt w:val="bullet"/>
      <w:lvlText w:val="•"/>
      <w:lvlJc w:val="left"/>
      <w:pPr>
        <w:ind w:left="5809" w:hanging="360"/>
      </w:pPr>
      <w:rPr>
        <w:rFonts w:hint="default"/>
        <w:lang w:val="en-US" w:eastAsia="en-US" w:bidi="en-US"/>
      </w:rPr>
    </w:lvl>
    <w:lvl w:ilvl="4" w:tplc="109231E0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en-US"/>
      </w:rPr>
    </w:lvl>
    <w:lvl w:ilvl="5" w:tplc="EC041D1C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en-US"/>
      </w:rPr>
    </w:lvl>
    <w:lvl w:ilvl="6" w:tplc="2F7C3034"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en-US"/>
      </w:rPr>
    </w:lvl>
    <w:lvl w:ilvl="7" w:tplc="A41AF922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en-US"/>
      </w:rPr>
    </w:lvl>
    <w:lvl w:ilvl="8" w:tplc="230CEE32"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en-US"/>
      </w:rPr>
    </w:lvl>
  </w:abstractNum>
  <w:abstractNum w:abstractNumId="1">
    <w:nsid w:val="54592742"/>
    <w:multiLevelType w:val="hybridMultilevel"/>
    <w:tmpl w:val="B10CC380"/>
    <w:lvl w:ilvl="0" w:tplc="B6BE10F6">
      <w:start w:val="1"/>
      <w:numFmt w:val="lowerLetter"/>
      <w:lvlText w:val="%1."/>
      <w:lvlJc w:val="left"/>
      <w:pPr>
        <w:ind w:left="674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en-US" w:eastAsia="en-US" w:bidi="en-US"/>
      </w:rPr>
    </w:lvl>
    <w:lvl w:ilvl="1" w:tplc="22A8D9D2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en-US"/>
      </w:rPr>
    </w:lvl>
    <w:lvl w:ilvl="2" w:tplc="090EBAA2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en-US"/>
      </w:rPr>
    </w:lvl>
    <w:lvl w:ilvl="3" w:tplc="60F871A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4" w:tplc="1340FAB2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en-US"/>
      </w:rPr>
    </w:lvl>
    <w:lvl w:ilvl="5" w:tplc="42A0552C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en-US"/>
      </w:rPr>
    </w:lvl>
    <w:lvl w:ilvl="6" w:tplc="E0E66968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en-US"/>
      </w:rPr>
    </w:lvl>
    <w:lvl w:ilvl="7" w:tplc="28B62BFA">
      <w:numFmt w:val="bullet"/>
      <w:lvlText w:val="•"/>
      <w:lvlJc w:val="left"/>
      <w:pPr>
        <w:ind w:left="5198" w:hanging="360"/>
      </w:pPr>
      <w:rPr>
        <w:rFonts w:hint="default"/>
        <w:lang w:val="en-US" w:eastAsia="en-US" w:bidi="en-US"/>
      </w:rPr>
    </w:lvl>
    <w:lvl w:ilvl="8" w:tplc="72BCF4A2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en-US"/>
      </w:rPr>
    </w:lvl>
  </w:abstractNum>
  <w:abstractNum w:abstractNumId="2">
    <w:nsid w:val="5665333C"/>
    <w:multiLevelType w:val="hybridMultilevel"/>
    <w:tmpl w:val="8F3C66E2"/>
    <w:lvl w:ilvl="0" w:tplc="6A52689A">
      <w:start w:val="1"/>
      <w:numFmt w:val="lowerLetter"/>
      <w:lvlText w:val="%1."/>
      <w:lvlJc w:val="left"/>
      <w:pPr>
        <w:ind w:left="919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en-US" w:eastAsia="en-US" w:bidi="en-US"/>
      </w:rPr>
    </w:lvl>
    <w:lvl w:ilvl="1" w:tplc="398404B8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en-US"/>
      </w:rPr>
    </w:lvl>
    <w:lvl w:ilvl="2" w:tplc="70866426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en-US"/>
      </w:rPr>
    </w:lvl>
    <w:lvl w:ilvl="3" w:tplc="69AA089C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4" w:tplc="8228B51C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en-US"/>
      </w:rPr>
    </w:lvl>
    <w:lvl w:ilvl="5" w:tplc="8324597E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en-US"/>
      </w:rPr>
    </w:lvl>
    <w:lvl w:ilvl="6" w:tplc="AE6A8C5E"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en-US"/>
      </w:rPr>
    </w:lvl>
    <w:lvl w:ilvl="7" w:tplc="695EAD1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8" w:tplc="9BFA529E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en-US"/>
      </w:rPr>
    </w:lvl>
  </w:abstractNum>
  <w:abstractNum w:abstractNumId="3">
    <w:nsid w:val="74577069"/>
    <w:multiLevelType w:val="hybridMultilevel"/>
    <w:tmpl w:val="8DB60EEC"/>
    <w:lvl w:ilvl="0" w:tplc="FA58A546">
      <w:start w:val="9"/>
      <w:numFmt w:val="lowerLetter"/>
      <w:lvlText w:val="%1."/>
      <w:lvlJc w:val="left"/>
      <w:pPr>
        <w:ind w:left="3726" w:hanging="569"/>
        <w:jc w:val="left"/>
      </w:pPr>
      <w:rPr>
        <w:rFonts w:ascii="Arial" w:eastAsia="Arial" w:hAnsi="Arial" w:cs="Arial" w:hint="default"/>
        <w:w w:val="100"/>
        <w:sz w:val="28"/>
        <w:szCs w:val="28"/>
        <w:lang w:val="en-US" w:eastAsia="en-US" w:bidi="en-US"/>
      </w:rPr>
    </w:lvl>
    <w:lvl w:ilvl="1" w:tplc="E988A3F2">
      <w:numFmt w:val="bullet"/>
      <w:lvlText w:val="•"/>
      <w:lvlJc w:val="left"/>
      <w:pPr>
        <w:ind w:left="4388" w:hanging="569"/>
      </w:pPr>
      <w:rPr>
        <w:rFonts w:hint="default"/>
        <w:lang w:val="en-US" w:eastAsia="en-US" w:bidi="en-US"/>
      </w:rPr>
    </w:lvl>
    <w:lvl w:ilvl="2" w:tplc="0136AB2A">
      <w:numFmt w:val="bullet"/>
      <w:lvlText w:val="•"/>
      <w:lvlJc w:val="left"/>
      <w:pPr>
        <w:ind w:left="5057" w:hanging="569"/>
      </w:pPr>
      <w:rPr>
        <w:rFonts w:hint="default"/>
        <w:lang w:val="en-US" w:eastAsia="en-US" w:bidi="en-US"/>
      </w:rPr>
    </w:lvl>
    <w:lvl w:ilvl="3" w:tplc="DABA97B0">
      <w:numFmt w:val="bullet"/>
      <w:lvlText w:val="•"/>
      <w:lvlJc w:val="left"/>
      <w:pPr>
        <w:ind w:left="5725" w:hanging="569"/>
      </w:pPr>
      <w:rPr>
        <w:rFonts w:hint="default"/>
        <w:lang w:val="en-US" w:eastAsia="en-US" w:bidi="en-US"/>
      </w:rPr>
    </w:lvl>
    <w:lvl w:ilvl="4" w:tplc="CCD49604">
      <w:numFmt w:val="bullet"/>
      <w:lvlText w:val="•"/>
      <w:lvlJc w:val="left"/>
      <w:pPr>
        <w:ind w:left="6394" w:hanging="569"/>
      </w:pPr>
      <w:rPr>
        <w:rFonts w:hint="default"/>
        <w:lang w:val="en-US" w:eastAsia="en-US" w:bidi="en-US"/>
      </w:rPr>
    </w:lvl>
    <w:lvl w:ilvl="5" w:tplc="B074CEE6">
      <w:numFmt w:val="bullet"/>
      <w:lvlText w:val="•"/>
      <w:lvlJc w:val="left"/>
      <w:pPr>
        <w:ind w:left="7063" w:hanging="569"/>
      </w:pPr>
      <w:rPr>
        <w:rFonts w:hint="default"/>
        <w:lang w:val="en-US" w:eastAsia="en-US" w:bidi="en-US"/>
      </w:rPr>
    </w:lvl>
    <w:lvl w:ilvl="6" w:tplc="02222E20">
      <w:numFmt w:val="bullet"/>
      <w:lvlText w:val="•"/>
      <w:lvlJc w:val="left"/>
      <w:pPr>
        <w:ind w:left="7731" w:hanging="569"/>
      </w:pPr>
      <w:rPr>
        <w:rFonts w:hint="default"/>
        <w:lang w:val="en-US" w:eastAsia="en-US" w:bidi="en-US"/>
      </w:rPr>
    </w:lvl>
    <w:lvl w:ilvl="7" w:tplc="D4A8E0EC">
      <w:numFmt w:val="bullet"/>
      <w:lvlText w:val="•"/>
      <w:lvlJc w:val="left"/>
      <w:pPr>
        <w:ind w:left="8400" w:hanging="569"/>
      </w:pPr>
      <w:rPr>
        <w:rFonts w:hint="default"/>
        <w:lang w:val="en-US" w:eastAsia="en-US" w:bidi="en-US"/>
      </w:rPr>
    </w:lvl>
    <w:lvl w:ilvl="8" w:tplc="44F4AF3E">
      <w:numFmt w:val="bullet"/>
      <w:lvlText w:val="•"/>
      <w:lvlJc w:val="left"/>
      <w:pPr>
        <w:ind w:left="9069" w:hanging="569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71734"/>
    <w:rsid w:val="001711E9"/>
    <w:rsid w:val="00173ECF"/>
    <w:rsid w:val="0033747F"/>
    <w:rsid w:val="0040611E"/>
    <w:rsid w:val="00474E34"/>
    <w:rsid w:val="00532398"/>
    <w:rsid w:val="005E6E12"/>
    <w:rsid w:val="006E1C84"/>
    <w:rsid w:val="00794367"/>
    <w:rsid w:val="008C0839"/>
    <w:rsid w:val="00971734"/>
    <w:rsid w:val="00992056"/>
    <w:rsid w:val="00BE711B"/>
    <w:rsid w:val="00C107EA"/>
    <w:rsid w:val="00C116C9"/>
    <w:rsid w:val="00C71318"/>
    <w:rsid w:val="00D75C68"/>
    <w:rsid w:val="00E028ED"/>
    <w:rsid w:val="00EE22B4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5:docId w15:val="{A89860A2-6233-4D0E-AEE7-25827A72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26" w:right="213" w:hanging="5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clc.org/research/publications/2017/oclcresearch-research-data-management.html" TargetMode="External"/><Relationship Id="rId18" Type="http://schemas.openxmlformats.org/officeDocument/2006/relationships/hyperlink" Target="http://www.csuohio.edu/sites/default/files/CPB-Grant-" TargetMode="External"/><Relationship Id="rId26" Type="http://schemas.openxmlformats.org/officeDocument/2006/relationships/hyperlink" Target="http://www.eua.be/Libraries/publications-homepage-list/towards-open-access-to-research-data" TargetMode="External"/><Relationship Id="rId39" Type="http://schemas.openxmlformats.org/officeDocument/2006/relationships/hyperlink" Target="https://www.jobs.ac.uk/media/pdf/careers/resources/career-development-toolkit-for-researchers.pdf" TargetMode="External"/><Relationship Id="rId21" Type="http://schemas.openxmlformats.org/officeDocument/2006/relationships/hyperlink" Target="https://guides.mclibrary.duke.edu/gettingpublished" TargetMode="External"/><Relationship Id="rId34" Type="http://schemas.openxmlformats.org/officeDocument/2006/relationships/hyperlink" Target="https://journals.tdl.org/absel/index.php/absel/article/viewFile/57/55" TargetMode="External"/><Relationship Id="rId42" Type="http://schemas.openxmlformats.org/officeDocument/2006/relationships/hyperlink" Target="https://www.bilat-rus.eu/_media/Networking_Guide_2nd_edition_2015.pdf" TargetMode="External"/><Relationship Id="rId47" Type="http://schemas.openxmlformats.org/officeDocument/2006/relationships/hyperlink" Target="https://library.maastrichtuniversity.nl/wp-content/uploads/2013/10/Getting-published-A.Newman-Maastricht.pdf" TargetMode="External"/><Relationship Id="rId50" Type="http://schemas.openxmlformats.org/officeDocument/2006/relationships/hyperlink" Target="https://www.educause.edu/%7E/media/files/library/2012/5/pub7203cs12-pdf.pdf?la=en" TargetMode="External"/><Relationship Id="rId55" Type="http://schemas.openxmlformats.org/officeDocument/2006/relationships/hyperlink" Target="https://www.oum.edu.my/pages/prospective/prospective/pdf/EMPM5203_Topic%201.pdf" TargetMode="External"/><Relationship Id="rId63" Type="http://schemas.openxmlformats.org/officeDocument/2006/relationships/hyperlink" Target="https://www.tcd.ie/Careers/downloads/plan_mng_career.pdf" TargetMode="External"/><Relationship Id="rId68" Type="http://schemas.openxmlformats.org/officeDocument/2006/relationships/hyperlink" Target="https://www.ucc.ie/en/careers/informationforresearchstaff/professionaldevelopmentplanning/guidelinesforcareerplanning/" TargetMode="External"/><Relationship Id="rId76" Type="http://schemas.openxmlformats.org/officeDocument/2006/relationships/hyperlink" Target="https://www.universityofcalifornia.edu/uc-system/contact-us" TargetMode="External"/><Relationship Id="rId84" Type="http://schemas.openxmlformats.org/officeDocument/2006/relationships/hyperlink" Target="https://www.dit.ie/media/drsh/DIT%20Getting%20Published%20slides%2028%2629-03-17Matt.pdf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publishing.aip.org/sites/default/files/aippub/files/RDMFlyer.pdf" TargetMode="External"/><Relationship Id="rId71" Type="http://schemas.openxmlformats.org/officeDocument/2006/relationships/hyperlink" Target="https://www.ucd.ie/teaching/resources/researchintoteaching/gettingpublishe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cks.ac.uk/__data/assets/pdf_file/0023/12785/Research-Data-Management-Policy.pdf" TargetMode="External"/><Relationship Id="rId29" Type="http://schemas.openxmlformats.org/officeDocument/2006/relationships/hyperlink" Target="http://www.nuigalway.ie/cisc/documents/seminar_tgaravan.pdf" TargetMode="External"/><Relationship Id="rId11" Type="http://schemas.openxmlformats.org/officeDocument/2006/relationships/hyperlink" Target="https://www.fct.pt/dsi/docs/20130617_Ayris.pdf" TargetMode="External"/><Relationship Id="rId24" Type="http://schemas.openxmlformats.org/officeDocument/2006/relationships/hyperlink" Target="https://staff.napier.ac.uk/services/hr/workingattheUniversity/career-development/Documents/Academic%20Career%20Development%20framework.pdf" TargetMode="External"/><Relationship Id="rId32" Type="http://schemas.openxmlformats.org/officeDocument/2006/relationships/hyperlink" Target="http://policies.griffith.edu.au/pdf/Academic%20Staff%20Career%20Development%20Framework.pdf" TargetMode="External"/><Relationship Id="rId37" Type="http://schemas.openxmlformats.org/officeDocument/2006/relationships/hyperlink" Target="http://www.researchgate.net/publication/292869679_Inf" TargetMode="External"/><Relationship Id="rId40" Type="http://schemas.openxmlformats.org/officeDocument/2006/relationships/hyperlink" Target="http://www.kon.org/karlin.html" TargetMode="External"/><Relationship Id="rId45" Type="http://schemas.openxmlformats.org/officeDocument/2006/relationships/hyperlink" Target="https://www.maynoothuniversity.ie/library/support-training/research-support/research-data-management" TargetMode="External"/><Relationship Id="rId53" Type="http://schemas.openxmlformats.org/officeDocument/2006/relationships/hyperlink" Target="http://www.open.edu/openlearn/history-the-arts/culture/literature-and-creative-writing/creative-writing/writing-tips-getting-published-the-first-time" TargetMode="External"/><Relationship Id="rId58" Type="http://schemas.openxmlformats.org/officeDocument/2006/relationships/hyperlink" Target="http://vspa.berkeley.edu/sites/default/files/shared/doc/%27Getting%20Published%27_lecture%203_Aug2016.pdf" TargetMode="External"/><Relationship Id="rId66" Type="http://schemas.openxmlformats.org/officeDocument/2006/relationships/hyperlink" Target="http://libguides.ucd.ie/data/researchdata" TargetMode="External"/><Relationship Id="rId74" Type="http://schemas.openxmlformats.org/officeDocument/2006/relationships/hyperlink" Target="http://www.ucd.ie/researchcareers/planningyourdevelopment/" TargetMode="External"/><Relationship Id="rId79" Type="http://schemas.openxmlformats.org/officeDocument/2006/relationships/hyperlink" Target="https://pitt.libguides.com/managedata" TargetMode="External"/><Relationship Id="rId87" Type="http://schemas.openxmlformats.org/officeDocument/2006/relationships/hyperlink" Target="http://www.tara.tcd.ie/bitstream/handle/2262/71351/odonnell%20chap_wang%20HOR%202014.pdf%3Bsequence%3D1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academicdepartments.musc.edu/sctr/education_training/idp.pdf" TargetMode="External"/><Relationship Id="rId82" Type="http://schemas.openxmlformats.org/officeDocument/2006/relationships/hyperlink" Target="https://www.strath.ac.uk/media/ps/humanresources/policies/Academic_Career_Development_Framework.pdf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dri.ie/research-data-management-pla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rints.uwe.ac.uk/32696" TargetMode="External"/><Relationship Id="rId14" Type="http://schemas.openxmlformats.org/officeDocument/2006/relationships/hyperlink" Target="https://www.oclc.org/research/publications/2017/oclcresearch-research-data-management.html" TargetMode="External"/><Relationship Id="rId22" Type="http://schemas.openxmlformats.org/officeDocument/2006/relationships/hyperlink" Target="https://staff.napier.ac.uk/services/hr/workingattheUniversity/career-development/Documents/Academic%20Career%20Development%20framework.pdf" TargetMode="External"/><Relationship Id="rId27" Type="http://schemas.openxmlformats.org/officeDocument/2006/relationships/hyperlink" Target="http://www.eua.be/Libraries/publications-homepage-list/towards-open-access-to-research-data" TargetMode="External"/><Relationship Id="rId30" Type="http://schemas.openxmlformats.org/officeDocument/2006/relationships/hyperlink" Target="https://scholarworks.wmich.edu/cgi/viewcontent.cgi?article=1352&amp;amp;context=ojot" TargetMode="External"/><Relationship Id="rId35" Type="http://schemas.openxmlformats.org/officeDocument/2006/relationships/hyperlink" Target="https://journals.tdl.org/absel/index.php/absel/article/viewFile/57/55" TargetMode="External"/><Relationship Id="rId43" Type="http://schemas.openxmlformats.org/officeDocument/2006/relationships/hyperlink" Target="https://www.bilat-rus.eu/_media/Networking_Guide_2nd_edition_2015.pdf" TargetMode="External"/><Relationship Id="rId48" Type="http://schemas.openxmlformats.org/officeDocument/2006/relationships/hyperlink" Target="https://library.maastrichtuniversity.nl/wp-content/uploads/2013/10/Getting-published-A.Newman-Maastricht.pdf" TargetMode="External"/><Relationship Id="rId56" Type="http://schemas.openxmlformats.org/officeDocument/2006/relationships/hyperlink" Target="http://jise.org/Volume22/n1/JISEv22n1p55.pdf" TargetMode="External"/><Relationship Id="rId64" Type="http://schemas.openxmlformats.org/officeDocument/2006/relationships/hyperlink" Target="http://www.tcd.ie/Careers/graduates/plan_your_career.php" TargetMode="External"/><Relationship Id="rId69" Type="http://schemas.openxmlformats.org/officeDocument/2006/relationships/hyperlink" Target="https://www.ucc.ie/en/careers/informationforresearchstaff/professionaldevelopmentplanning/guidelinesforcareerplanning/" TargetMode="External"/><Relationship Id="rId77" Type="http://schemas.openxmlformats.org/officeDocument/2006/relationships/hyperlink" Target="https://www.nottingham.ac.uk/common/files/uploads/pmf.pdf" TargetMode="External"/><Relationship Id="rId8" Type="http://schemas.openxmlformats.org/officeDocument/2006/relationships/hyperlink" Target="https://publishing.aip.org/sites/default/files/aippub/files/RDMFlyer.pdf" TargetMode="External"/><Relationship Id="rId51" Type="http://schemas.openxmlformats.org/officeDocument/2006/relationships/hyperlink" Target="http://www.open.edu/openlearn/history-the-arts/culture/literature-and-creative-writing/creative-writing/writing-tips-getting-published-the-first-time" TargetMode="External"/><Relationship Id="rId72" Type="http://schemas.openxmlformats.org/officeDocument/2006/relationships/hyperlink" Target="http://libguides.ucd.ie/data" TargetMode="External"/><Relationship Id="rId80" Type="http://schemas.openxmlformats.org/officeDocument/2006/relationships/hyperlink" Target="https://www.salford.ac.uk/__data/assets/pdf_file/0009/674208/ResearchDataManagementPolicy.pdf" TargetMode="External"/><Relationship Id="rId85" Type="http://schemas.openxmlformats.org/officeDocument/2006/relationships/hyperlink" Target="https://www.dit.ie/media/drsh/DIT%20Getting%20Published%20slides%2028%2629-03-17Matt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book3000.com/Information-Literacy-" TargetMode="External"/><Relationship Id="rId17" Type="http://schemas.openxmlformats.org/officeDocument/2006/relationships/hyperlink" Target="http://www.cambridge.org/about-us/contact-us/ireland" TargetMode="External"/><Relationship Id="rId25" Type="http://schemas.openxmlformats.org/officeDocument/2006/relationships/hyperlink" Target="https://staff.napier.ac.uk/services/hr/workingattheUniversity/career-development/Documents/Academic%20Career%20Development%20framework.pdf" TargetMode="External"/><Relationship Id="rId33" Type="http://schemas.openxmlformats.org/officeDocument/2006/relationships/hyperlink" Target="http://policies.griffith.edu.au/pdf/Academic%20Staff%20Career%20Development%20Framework.pdf" TargetMode="External"/><Relationship Id="rId38" Type="http://schemas.openxmlformats.org/officeDocument/2006/relationships/hyperlink" Target="https://www.jobs.ac.uk/media/pdf/careers/resources/career-development-toolkit-for-researchers.pdf" TargetMode="External"/><Relationship Id="rId46" Type="http://schemas.openxmlformats.org/officeDocument/2006/relationships/hyperlink" Target="https://library.maastrichtuniversity.nl/wp-content/uploads/2013/10/Getting-published-A.Newman-Maastricht.pdf" TargetMode="External"/><Relationship Id="rId59" Type="http://schemas.openxmlformats.org/officeDocument/2006/relationships/hyperlink" Target="http://oro.open.ac.uk/41070/1/2014.pdf" TargetMode="External"/><Relationship Id="rId67" Type="http://schemas.openxmlformats.org/officeDocument/2006/relationships/hyperlink" Target="https://www.ucc.ie/en/careers/informationforresearchstaff/professionaldevelopmentplanning/guidelinesforcareerplanning/" TargetMode="External"/><Relationship Id="rId20" Type="http://schemas.openxmlformats.org/officeDocument/2006/relationships/hyperlink" Target="https://www.dri.ie/research-data-management-plans" TargetMode="External"/><Relationship Id="rId41" Type="http://schemas.openxmlformats.org/officeDocument/2006/relationships/hyperlink" Target="https://files.eric.ed.gov/fulltext/EJ1055175.pdf" TargetMode="External"/><Relationship Id="rId54" Type="http://schemas.openxmlformats.org/officeDocument/2006/relationships/hyperlink" Target="https://www.oum.edu.my/pages/prospective/prospective/pdf/EMPM5203_Topic%201.pdf" TargetMode="External"/><Relationship Id="rId62" Type="http://schemas.openxmlformats.org/officeDocument/2006/relationships/hyperlink" Target="https://www.tcd.ie/Careers/downloads/plan_mng_career.pdf" TargetMode="External"/><Relationship Id="rId70" Type="http://schemas.openxmlformats.org/officeDocument/2006/relationships/hyperlink" Target="https://www.ucd.ie/teaching/resources/researchintoteaching/gettingpublished/" TargetMode="External"/><Relationship Id="rId75" Type="http://schemas.openxmlformats.org/officeDocument/2006/relationships/hyperlink" Target="https://www.universityofcalifornia.edu/uc-system/contact-us" TargetMode="External"/><Relationship Id="rId83" Type="http://schemas.openxmlformats.org/officeDocument/2006/relationships/hyperlink" Target="https://www.strath.ac.uk/media/ps/humanresources/policies/Academic_Career_Development_Framework.pdf" TargetMode="External"/><Relationship Id="rId88" Type="http://schemas.openxmlformats.org/officeDocument/2006/relationships/hyperlink" Target="http://www.ijiet.org/papers/344-T017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bucks.ac.uk/__data/assets/pdf_file/0023/12785/Research-Data-Management-Policy.pdf" TargetMode="External"/><Relationship Id="rId23" Type="http://schemas.openxmlformats.org/officeDocument/2006/relationships/hyperlink" Target="https://staff.napier.ac.uk/services/hr/workingattheUniversity/career-development/Documents/Academic%20Career%20Development%20framework.pdf" TargetMode="External"/><Relationship Id="rId28" Type="http://schemas.openxmlformats.org/officeDocument/2006/relationships/hyperlink" Target="https://www.clir.org/wp-content/uploads/sites/9/RDM.pdf" TargetMode="External"/><Relationship Id="rId36" Type="http://schemas.openxmlformats.org/officeDocument/2006/relationships/hyperlink" Target="http://www.unesco.org/new/en/communication-and-" TargetMode="External"/><Relationship Id="rId49" Type="http://schemas.openxmlformats.org/officeDocument/2006/relationships/hyperlink" Target="https://www.educause.edu/%7E/media/files/library/2012/5/pub7203cs12-pdf.pdf?la=en" TargetMode="External"/><Relationship Id="rId57" Type="http://schemas.openxmlformats.org/officeDocument/2006/relationships/hyperlink" Target="http://vspa.berkeley.edu/sites/default/files/shared/doc/%27Getting%20Published%27_lecture%203_Aug2016.pdf" TargetMode="External"/><Relationship Id="rId10" Type="http://schemas.openxmlformats.org/officeDocument/2006/relationships/hyperlink" Target="https://libguides.asu.edu/gettingpublished/authorrights" TargetMode="External"/><Relationship Id="rId31" Type="http://schemas.openxmlformats.org/officeDocument/2006/relationships/hyperlink" Target="https://scholarworks.wmich.edu/cgi/viewcontent.cgi?article=1352&amp;amp;context=ojot" TargetMode="External"/><Relationship Id="rId44" Type="http://schemas.openxmlformats.org/officeDocument/2006/relationships/hyperlink" Target="https://www.maynoothuniversity.ie/library/support-training/research-support/research-data-management" TargetMode="External"/><Relationship Id="rId52" Type="http://schemas.openxmlformats.org/officeDocument/2006/relationships/hyperlink" Target="http://www.open.edu/openlearn/history-the-arts/culture/literature-and-creative-writing/creative-writing/writing-tips-getting-published-the-first-time" TargetMode="External"/><Relationship Id="rId60" Type="http://schemas.openxmlformats.org/officeDocument/2006/relationships/hyperlink" Target="http://academicdepartments.musc.edu/sctr/education_training/idp.pdf" TargetMode="External"/><Relationship Id="rId65" Type="http://schemas.openxmlformats.org/officeDocument/2006/relationships/hyperlink" Target="http://www.tcd.ie/Careers/graduates/plan_your_career.php" TargetMode="External"/><Relationship Id="rId73" Type="http://schemas.openxmlformats.org/officeDocument/2006/relationships/hyperlink" Target="http://www.ucd.ie/researchcareers/planningyourdevelopment/" TargetMode="External"/><Relationship Id="rId78" Type="http://schemas.openxmlformats.org/officeDocument/2006/relationships/hyperlink" Target="https://www.nottingham.ac.uk/common/files/uploads/pmf.pdf" TargetMode="External"/><Relationship Id="rId81" Type="http://schemas.openxmlformats.org/officeDocument/2006/relationships/hyperlink" Target="https://www.salford.ac.uk/__data/assets/pdf_file/0009/674208/ResearchDataManagementPolicy.pdf" TargetMode="External"/><Relationship Id="rId86" Type="http://schemas.openxmlformats.org/officeDocument/2006/relationships/hyperlink" Target="http://www.tara.tcd.ie/bitstream/handle/2262/71351/odonnell%20chap_wang%20HOR%202014.pdf%3Bsequence%3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13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Note:</vt:lpstr>
    </vt:vector>
  </TitlesOfParts>
  <Company>SPecialiST RePack</Company>
  <LinksUpToDate>false</LinksUpToDate>
  <CharactersWithSpaces>24964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</dc:title>
  <dc:creator>ultra-nout-322</dc:creator>
  <cp:lastModifiedBy>Dana</cp:lastModifiedBy>
  <cp:revision>9</cp:revision>
  <dcterms:created xsi:type="dcterms:W3CDTF">2019-01-11T03:45:00Z</dcterms:created>
  <dcterms:modified xsi:type="dcterms:W3CDTF">2019-01-14T14:33:00Z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2019-01-11T00:00:00Z</vt:filetime>
  </property>
</Properties>
</file>